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889BD" w14:textId="77777777" w:rsidR="005569A7" w:rsidRDefault="005569A7" w:rsidP="00094E65">
      <w:pPr>
        <w:spacing w:after="0" w:line="256" w:lineRule="auto"/>
        <w:ind w:left="0" w:hanging="10"/>
        <w:jc w:val="center"/>
        <w:rPr>
          <w:b/>
          <w:bCs/>
          <w:i/>
          <w:iCs/>
          <w:sz w:val="28"/>
          <w:szCs w:val="28"/>
        </w:rPr>
      </w:pPr>
    </w:p>
    <w:p w14:paraId="1607923A" w14:textId="77777777" w:rsidR="002F0336" w:rsidRDefault="002F0336" w:rsidP="00094E65">
      <w:pPr>
        <w:spacing w:after="0" w:line="256" w:lineRule="auto"/>
        <w:ind w:left="0" w:hanging="10"/>
        <w:jc w:val="center"/>
        <w:rPr>
          <w:b/>
          <w:bCs/>
          <w:i/>
          <w:iCs/>
          <w:sz w:val="28"/>
          <w:szCs w:val="28"/>
        </w:rPr>
      </w:pPr>
    </w:p>
    <w:p w14:paraId="2A2955AF" w14:textId="77777777" w:rsidR="002F0336" w:rsidRDefault="002F0336" w:rsidP="002F0336">
      <w:pPr>
        <w:spacing w:line="276" w:lineRule="auto"/>
        <w:jc w:val="center"/>
        <w:rPr>
          <w:rFonts w:ascii="Arial" w:eastAsia="Times New Roman" w:hAnsi="Arial" w:cs="Arial"/>
          <w:b/>
          <w:color w:val="2F5496" w:themeColor="accent1" w:themeShade="BF"/>
          <w:sz w:val="24"/>
          <w:szCs w:val="24"/>
        </w:rPr>
      </w:pPr>
      <w:r>
        <w:rPr>
          <w:rFonts w:ascii="Arial" w:hAnsi="Arial" w:cs="Arial"/>
          <w:b/>
          <w:color w:val="2F5496" w:themeColor="accent1" w:themeShade="BF"/>
          <w:sz w:val="24"/>
          <w:szCs w:val="24"/>
        </w:rPr>
        <w:t xml:space="preserve">Alabama Board of Rehabilitation Services </w:t>
      </w:r>
    </w:p>
    <w:p w14:paraId="0EC8EFB2" w14:textId="77777777" w:rsidR="002F0336" w:rsidRDefault="002F0336" w:rsidP="002F0336">
      <w:pPr>
        <w:spacing w:line="276" w:lineRule="auto"/>
        <w:jc w:val="center"/>
        <w:rPr>
          <w:rFonts w:ascii="Arial" w:hAnsi="Arial" w:cs="Arial"/>
          <w:b/>
          <w:color w:val="2F5496" w:themeColor="accent1" w:themeShade="BF"/>
          <w:sz w:val="24"/>
          <w:szCs w:val="24"/>
        </w:rPr>
      </w:pPr>
      <w:r>
        <w:rPr>
          <w:rFonts w:ascii="Arial" w:hAnsi="Arial" w:cs="Arial"/>
          <w:b/>
          <w:color w:val="2F5496" w:themeColor="accent1" w:themeShade="BF"/>
          <w:sz w:val="24"/>
          <w:szCs w:val="24"/>
        </w:rPr>
        <w:t xml:space="preserve">560 S. Lawrence Street </w:t>
      </w:r>
    </w:p>
    <w:p w14:paraId="4DA04054" w14:textId="77777777" w:rsidR="002F0336" w:rsidRDefault="002F0336" w:rsidP="002F0336">
      <w:pPr>
        <w:spacing w:line="276" w:lineRule="auto"/>
        <w:jc w:val="center"/>
        <w:rPr>
          <w:rFonts w:ascii="Arial" w:hAnsi="Arial" w:cs="Arial"/>
          <w:b/>
          <w:color w:val="2F5496" w:themeColor="accent1" w:themeShade="BF"/>
          <w:sz w:val="24"/>
          <w:szCs w:val="24"/>
        </w:rPr>
      </w:pPr>
      <w:r>
        <w:rPr>
          <w:rFonts w:ascii="Arial" w:hAnsi="Arial" w:cs="Arial"/>
          <w:b/>
          <w:color w:val="2F5496" w:themeColor="accent1" w:themeShade="BF"/>
          <w:sz w:val="24"/>
          <w:szCs w:val="24"/>
        </w:rPr>
        <w:t xml:space="preserve"> Montgomery, Alabama   </w:t>
      </w:r>
    </w:p>
    <w:p w14:paraId="17D0A6FE" w14:textId="77777777" w:rsidR="002F0336" w:rsidRDefault="002F0336" w:rsidP="002F0336">
      <w:pPr>
        <w:spacing w:line="276" w:lineRule="auto"/>
        <w:jc w:val="center"/>
        <w:rPr>
          <w:rFonts w:ascii="Arial" w:hAnsi="Arial" w:cs="Arial"/>
          <w:b/>
          <w:color w:val="2F5496" w:themeColor="accent1" w:themeShade="BF"/>
          <w:sz w:val="24"/>
          <w:szCs w:val="24"/>
        </w:rPr>
      </w:pPr>
    </w:p>
    <w:p w14:paraId="3AA314E6" w14:textId="77777777" w:rsidR="002F0336" w:rsidRDefault="002F0336" w:rsidP="002F0336">
      <w:pPr>
        <w:spacing w:line="276" w:lineRule="auto"/>
        <w:jc w:val="center"/>
        <w:rPr>
          <w:rFonts w:ascii="Arial" w:hAnsi="Arial" w:cs="Arial"/>
          <w:b/>
          <w:color w:val="2F5496" w:themeColor="accent1" w:themeShade="BF"/>
          <w:sz w:val="24"/>
          <w:szCs w:val="24"/>
        </w:rPr>
      </w:pPr>
      <w:r>
        <w:rPr>
          <w:rFonts w:ascii="Arial" w:hAnsi="Arial" w:cs="Arial"/>
          <w:b/>
          <w:color w:val="2F5496" w:themeColor="accent1" w:themeShade="BF"/>
          <w:sz w:val="24"/>
          <w:szCs w:val="24"/>
        </w:rPr>
        <w:t xml:space="preserve">Thursday, September 19, 2024 </w:t>
      </w:r>
    </w:p>
    <w:p w14:paraId="1D657EFE" w14:textId="77777777" w:rsidR="002F0336" w:rsidRDefault="002F0336" w:rsidP="002F0336">
      <w:pPr>
        <w:spacing w:line="276" w:lineRule="auto"/>
        <w:jc w:val="center"/>
        <w:rPr>
          <w:rFonts w:ascii="Arial" w:hAnsi="Arial" w:cs="Arial"/>
          <w:b/>
          <w:color w:val="2F5496" w:themeColor="accent1" w:themeShade="BF"/>
          <w:sz w:val="24"/>
          <w:szCs w:val="24"/>
        </w:rPr>
      </w:pPr>
      <w:r>
        <w:rPr>
          <w:rFonts w:ascii="Arial" w:hAnsi="Arial" w:cs="Arial"/>
          <w:b/>
          <w:color w:val="2F5496" w:themeColor="accent1" w:themeShade="BF"/>
          <w:sz w:val="24"/>
          <w:szCs w:val="24"/>
        </w:rPr>
        <w:t xml:space="preserve">10:30 a.m.   </w:t>
      </w:r>
    </w:p>
    <w:p w14:paraId="59C59C08" w14:textId="77777777" w:rsidR="002F0336" w:rsidRDefault="002F0336" w:rsidP="002F0336">
      <w:pPr>
        <w:spacing w:line="276" w:lineRule="auto"/>
        <w:jc w:val="center"/>
        <w:rPr>
          <w:rFonts w:ascii="Arial" w:hAnsi="Arial" w:cs="Arial"/>
          <w:b/>
          <w:color w:val="2F5496" w:themeColor="accent1" w:themeShade="BF"/>
          <w:sz w:val="24"/>
          <w:szCs w:val="24"/>
        </w:rPr>
      </w:pPr>
    </w:p>
    <w:p w14:paraId="0CFFBCDF" w14:textId="77777777" w:rsidR="002F0336" w:rsidRDefault="002F0336" w:rsidP="002F0336">
      <w:pPr>
        <w:spacing w:line="276" w:lineRule="auto"/>
        <w:jc w:val="center"/>
        <w:rPr>
          <w:rFonts w:ascii="Arial" w:hAnsi="Arial" w:cs="Arial"/>
          <w:i/>
          <w:color w:val="4472C4" w:themeColor="accent1"/>
          <w:sz w:val="24"/>
          <w:szCs w:val="24"/>
        </w:rPr>
      </w:pPr>
      <w:r>
        <w:rPr>
          <w:rFonts w:ascii="Arial" w:hAnsi="Arial" w:cs="Arial"/>
          <w:b/>
          <w:color w:val="2F5496" w:themeColor="accent1" w:themeShade="BF"/>
          <w:sz w:val="24"/>
          <w:szCs w:val="24"/>
        </w:rPr>
        <w:t xml:space="preserve">AGENDA </w:t>
      </w:r>
      <w:r>
        <w:rPr>
          <w:rFonts w:ascii="Arial" w:hAnsi="Arial" w:cs="Arial"/>
          <w:i/>
          <w:color w:val="4472C4" w:themeColor="accent1"/>
          <w:sz w:val="24"/>
          <w:szCs w:val="24"/>
        </w:rPr>
        <w:t>___________________________________________________________________________</w:t>
      </w:r>
    </w:p>
    <w:p w14:paraId="49FD61F2" w14:textId="77777777" w:rsidR="002F0336" w:rsidRDefault="002F0336" w:rsidP="002F0336">
      <w:pPr>
        <w:ind w:firstLine="720"/>
        <w:rPr>
          <w:rFonts w:ascii="Arial" w:hAnsi="Arial" w:cs="Arial"/>
          <w:color w:val="auto"/>
          <w:sz w:val="22"/>
        </w:rPr>
      </w:pPr>
    </w:p>
    <w:p w14:paraId="18A35DD4" w14:textId="77777777" w:rsidR="002F0336" w:rsidRDefault="002F0336" w:rsidP="002F0336">
      <w:pPr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Call to Order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Charles Wilkinson, Chair</w:t>
      </w:r>
    </w:p>
    <w:p w14:paraId="4E534A7B" w14:textId="77777777" w:rsidR="002F0336" w:rsidRDefault="002F0336" w:rsidP="002F0336">
      <w:pPr>
        <w:rPr>
          <w:rFonts w:ascii="Arial" w:hAnsi="Arial" w:cs="Arial"/>
          <w:sz w:val="22"/>
        </w:rPr>
      </w:pPr>
    </w:p>
    <w:p w14:paraId="6C5D40EC" w14:textId="77777777" w:rsidR="002F0336" w:rsidRDefault="002F0336" w:rsidP="002F0336">
      <w:pPr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Prayer</w:t>
      </w:r>
    </w:p>
    <w:p w14:paraId="5090A1AF" w14:textId="77777777" w:rsidR="002F0336" w:rsidRDefault="002F0336" w:rsidP="002F0336">
      <w:pPr>
        <w:rPr>
          <w:rFonts w:ascii="Arial" w:hAnsi="Arial" w:cs="Arial"/>
          <w:sz w:val="22"/>
        </w:rPr>
      </w:pPr>
    </w:p>
    <w:p w14:paraId="57978B78" w14:textId="77777777" w:rsidR="002F0336" w:rsidRDefault="002F0336" w:rsidP="002F0336">
      <w:pPr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Verification of Quorum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Josette Dudle </w:t>
      </w:r>
    </w:p>
    <w:p w14:paraId="6BCE4CB6" w14:textId="77777777" w:rsidR="002F0336" w:rsidRDefault="002F0336" w:rsidP="002F0336">
      <w:pPr>
        <w:ind w:firstLine="720"/>
        <w:rPr>
          <w:rFonts w:ascii="Arial" w:hAnsi="Arial" w:cs="Arial"/>
          <w:sz w:val="22"/>
        </w:rPr>
      </w:pPr>
    </w:p>
    <w:p w14:paraId="6461E551" w14:textId="77777777" w:rsidR="002F0336" w:rsidRDefault="002F0336" w:rsidP="002F0336">
      <w:pPr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Verification of Open Meeting Act Notice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Charles Wilkinson   </w:t>
      </w:r>
    </w:p>
    <w:p w14:paraId="1AA7305E" w14:textId="77777777" w:rsidR="002F0336" w:rsidRDefault="002F0336" w:rsidP="002F0336">
      <w:pPr>
        <w:rPr>
          <w:rFonts w:ascii="Arial" w:hAnsi="Arial" w:cs="Arial"/>
          <w:sz w:val="22"/>
        </w:rPr>
      </w:pPr>
    </w:p>
    <w:p w14:paraId="1AF734C2" w14:textId="77777777" w:rsidR="002F0336" w:rsidRDefault="002F0336" w:rsidP="002F0336">
      <w:pPr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Approval of Agenda</w:t>
      </w:r>
      <w:r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Charles Wilkinson   </w:t>
      </w:r>
    </w:p>
    <w:p w14:paraId="18AFA935" w14:textId="77777777" w:rsidR="002F0336" w:rsidRDefault="002F0336" w:rsidP="002F0336">
      <w:pPr>
        <w:rPr>
          <w:rFonts w:ascii="Arial" w:hAnsi="Arial" w:cs="Arial"/>
          <w:sz w:val="22"/>
        </w:rPr>
      </w:pPr>
    </w:p>
    <w:p w14:paraId="25FB089C" w14:textId="77777777" w:rsidR="002F0336" w:rsidRDefault="002F0336" w:rsidP="002F0336">
      <w:pPr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Approval of Minutes for the June 20, </w:t>
      </w:r>
      <w:proofErr w:type="gramStart"/>
      <w:r>
        <w:rPr>
          <w:rFonts w:ascii="Arial" w:hAnsi="Arial" w:cs="Arial"/>
          <w:sz w:val="22"/>
        </w:rPr>
        <w:t>2024</w:t>
      </w:r>
      <w:proofErr w:type="gramEnd"/>
      <w:r>
        <w:rPr>
          <w:rFonts w:ascii="Arial" w:hAnsi="Arial" w:cs="Arial"/>
          <w:sz w:val="22"/>
        </w:rPr>
        <w:t xml:space="preserve"> meeting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Charles Wilkinson  </w:t>
      </w:r>
    </w:p>
    <w:p w14:paraId="2A85FE8C" w14:textId="77777777" w:rsidR="002F0336" w:rsidRDefault="002F0336" w:rsidP="002F0336">
      <w:pPr>
        <w:ind w:firstLine="720"/>
        <w:rPr>
          <w:rFonts w:ascii="Arial" w:hAnsi="Arial" w:cs="Arial"/>
          <w:b/>
          <w:i/>
          <w:sz w:val="22"/>
          <w:u w:val="single"/>
        </w:rPr>
      </w:pPr>
    </w:p>
    <w:p w14:paraId="71830B56" w14:textId="2561EA4C" w:rsidR="002F0336" w:rsidRDefault="002F0336" w:rsidP="002F0336">
      <w:pPr>
        <w:ind w:firstLine="720"/>
        <w:rPr>
          <w:rFonts w:ascii="Arial" w:hAnsi="Arial" w:cs="Arial"/>
          <w:b/>
          <w:i/>
          <w:sz w:val="22"/>
          <w:u w:val="single"/>
        </w:rPr>
      </w:pPr>
    </w:p>
    <w:p w14:paraId="4B56D136" w14:textId="77777777" w:rsidR="002F0336" w:rsidRDefault="002F0336" w:rsidP="002F0336">
      <w:pPr>
        <w:ind w:firstLine="720"/>
        <w:rPr>
          <w:rFonts w:ascii="Arial" w:hAnsi="Arial" w:cs="Arial"/>
          <w:bCs/>
          <w:iCs/>
          <w:sz w:val="22"/>
        </w:rPr>
      </w:pPr>
      <w:r>
        <w:rPr>
          <w:rFonts w:ascii="Arial" w:hAnsi="Arial" w:cs="Arial"/>
          <w:b/>
          <w:i/>
          <w:sz w:val="22"/>
          <w:u w:val="single"/>
        </w:rPr>
        <w:t>New Business:</w:t>
      </w:r>
    </w:p>
    <w:p w14:paraId="5CA4DEE8" w14:textId="77777777" w:rsidR="002F0336" w:rsidRDefault="002F0336" w:rsidP="002F0336">
      <w:pPr>
        <w:rPr>
          <w:rFonts w:ascii="Arial" w:hAnsi="Arial" w:cs="Arial"/>
          <w:iCs/>
          <w:sz w:val="22"/>
        </w:rPr>
      </w:pPr>
    </w:p>
    <w:p w14:paraId="3C083F66" w14:textId="77777777" w:rsidR="002F0336" w:rsidRDefault="002F0336" w:rsidP="002F0336">
      <w:pPr>
        <w:ind w:left="7920" w:hanging="7200"/>
        <w:rPr>
          <w:rFonts w:ascii="Arial" w:hAnsi="Arial" w:cs="Arial"/>
          <w:iCs/>
          <w:sz w:val="22"/>
        </w:rPr>
      </w:pPr>
    </w:p>
    <w:p w14:paraId="23751315" w14:textId="77777777" w:rsidR="002F0336" w:rsidRDefault="002F0336" w:rsidP="002F0336">
      <w:pPr>
        <w:ind w:left="7920" w:hanging="7200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ADRS Operations Plan     FY 2024 – 2025 </w:t>
      </w:r>
      <w:r>
        <w:rPr>
          <w:rFonts w:ascii="Arial" w:hAnsi="Arial" w:cs="Arial"/>
          <w:iCs/>
          <w:sz w:val="22"/>
        </w:rPr>
        <w:tab/>
        <w:t xml:space="preserve">Shay Cannon, Chief Financial Officer </w:t>
      </w:r>
      <w:r>
        <w:rPr>
          <w:rFonts w:ascii="Arial" w:hAnsi="Arial" w:cs="Arial"/>
          <w:iCs/>
          <w:sz w:val="22"/>
        </w:rPr>
        <w:tab/>
      </w:r>
      <w:r>
        <w:rPr>
          <w:rFonts w:ascii="Arial" w:hAnsi="Arial" w:cs="Arial"/>
          <w:iCs/>
          <w:sz w:val="22"/>
        </w:rPr>
        <w:tab/>
      </w:r>
    </w:p>
    <w:p w14:paraId="5D69DD1A" w14:textId="77777777" w:rsidR="002F0336" w:rsidRDefault="002F0336" w:rsidP="002F0336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ab/>
      </w:r>
    </w:p>
    <w:p w14:paraId="41540B6E" w14:textId="77777777" w:rsidR="002F0336" w:rsidRDefault="002F0336" w:rsidP="002F0336">
      <w:p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ab/>
        <w:t xml:space="preserve">ADRS Personnel Staffing Plan     FY 2024 – 2025 </w:t>
      </w:r>
      <w:r>
        <w:rPr>
          <w:rFonts w:ascii="Arial" w:hAnsi="Arial" w:cs="Arial"/>
          <w:iCs/>
          <w:sz w:val="22"/>
        </w:rPr>
        <w:tab/>
      </w:r>
      <w:r>
        <w:rPr>
          <w:rFonts w:ascii="Arial" w:hAnsi="Arial" w:cs="Arial"/>
          <w:iCs/>
          <w:sz w:val="22"/>
        </w:rPr>
        <w:tab/>
      </w:r>
      <w:r>
        <w:rPr>
          <w:rFonts w:ascii="Arial" w:hAnsi="Arial" w:cs="Arial"/>
          <w:iCs/>
          <w:sz w:val="22"/>
        </w:rPr>
        <w:tab/>
      </w:r>
      <w:r>
        <w:rPr>
          <w:rFonts w:ascii="Arial" w:hAnsi="Arial" w:cs="Arial"/>
          <w:iCs/>
          <w:sz w:val="22"/>
        </w:rPr>
        <w:tab/>
        <w:t xml:space="preserve">Tracy Bird, Human Resource  </w:t>
      </w:r>
    </w:p>
    <w:p w14:paraId="504764C2" w14:textId="77777777" w:rsidR="002F0336" w:rsidRDefault="002F0336" w:rsidP="002F0336">
      <w:pPr>
        <w:rPr>
          <w:rFonts w:ascii="Arial" w:hAnsi="Arial" w:cs="Arial"/>
          <w:iCs/>
          <w:sz w:val="22"/>
        </w:rPr>
      </w:pPr>
      <w:r>
        <w:rPr>
          <w:rFonts w:ascii="Arial" w:hAnsi="Arial" w:cs="Arial"/>
          <w:i/>
          <w:sz w:val="22"/>
        </w:rPr>
        <w:tab/>
      </w:r>
      <w:r>
        <w:rPr>
          <w:rFonts w:ascii="Arial" w:hAnsi="Arial" w:cs="Arial"/>
          <w:i/>
          <w:sz w:val="22"/>
        </w:rPr>
        <w:tab/>
      </w:r>
      <w:r>
        <w:rPr>
          <w:rFonts w:ascii="Arial" w:hAnsi="Arial" w:cs="Arial"/>
          <w:i/>
          <w:sz w:val="22"/>
        </w:rPr>
        <w:tab/>
      </w:r>
      <w:r>
        <w:rPr>
          <w:rFonts w:ascii="Arial" w:hAnsi="Arial" w:cs="Arial"/>
          <w:i/>
          <w:sz w:val="22"/>
        </w:rPr>
        <w:tab/>
      </w:r>
      <w:r>
        <w:rPr>
          <w:rFonts w:ascii="Arial" w:hAnsi="Arial" w:cs="Arial"/>
          <w:i/>
          <w:sz w:val="22"/>
        </w:rPr>
        <w:tab/>
      </w:r>
      <w:r>
        <w:rPr>
          <w:rFonts w:ascii="Arial" w:hAnsi="Arial" w:cs="Arial"/>
          <w:i/>
          <w:sz w:val="22"/>
        </w:rPr>
        <w:tab/>
      </w:r>
      <w:r>
        <w:rPr>
          <w:rFonts w:ascii="Arial" w:hAnsi="Arial" w:cs="Arial"/>
          <w:i/>
          <w:sz w:val="22"/>
        </w:rPr>
        <w:tab/>
      </w:r>
      <w:r>
        <w:rPr>
          <w:rFonts w:ascii="Arial" w:hAnsi="Arial" w:cs="Arial"/>
          <w:i/>
          <w:sz w:val="22"/>
        </w:rPr>
        <w:tab/>
      </w:r>
      <w:r>
        <w:rPr>
          <w:rFonts w:ascii="Arial" w:hAnsi="Arial" w:cs="Arial"/>
          <w:i/>
          <w:sz w:val="22"/>
        </w:rPr>
        <w:tab/>
      </w:r>
      <w:r>
        <w:rPr>
          <w:rFonts w:ascii="Arial" w:hAnsi="Arial" w:cs="Arial"/>
          <w:i/>
          <w:sz w:val="22"/>
        </w:rPr>
        <w:tab/>
      </w:r>
      <w:r>
        <w:rPr>
          <w:rFonts w:ascii="Arial" w:hAnsi="Arial" w:cs="Arial"/>
          <w:i/>
          <w:sz w:val="22"/>
        </w:rPr>
        <w:tab/>
      </w:r>
      <w:r>
        <w:rPr>
          <w:rFonts w:ascii="Arial" w:hAnsi="Arial" w:cs="Arial"/>
          <w:iCs/>
          <w:sz w:val="22"/>
        </w:rPr>
        <w:t xml:space="preserve">Development Director </w:t>
      </w:r>
    </w:p>
    <w:p w14:paraId="5DF15299" w14:textId="77777777" w:rsidR="002F0336" w:rsidRDefault="002F0336" w:rsidP="002F0336">
      <w:pPr>
        <w:ind w:left="7200" w:hanging="6480"/>
        <w:rPr>
          <w:rFonts w:ascii="Arial" w:hAnsi="Arial" w:cs="Arial"/>
          <w:sz w:val="22"/>
        </w:rPr>
      </w:pPr>
    </w:p>
    <w:p w14:paraId="0DFA958C" w14:textId="77777777" w:rsidR="002F0336" w:rsidRDefault="002F0336" w:rsidP="002F0336">
      <w:pPr>
        <w:pStyle w:val="ListParagraph"/>
        <w:numPr>
          <w:ilvl w:val="0"/>
          <w:numId w:val="14"/>
        </w:numPr>
        <w:spacing w:after="0"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Approval - ADRS Operations Plan     FY 2024 – 2025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Charles Wilkinson </w:t>
      </w:r>
    </w:p>
    <w:p w14:paraId="6147C6CB" w14:textId="77777777" w:rsidR="002F0336" w:rsidRDefault="002F0336" w:rsidP="002F0336">
      <w:pPr>
        <w:pStyle w:val="ListParagraph"/>
        <w:ind w:left="1440"/>
        <w:rPr>
          <w:rFonts w:ascii="Arial" w:hAnsi="Arial" w:cs="Arial"/>
          <w:sz w:val="22"/>
        </w:rPr>
      </w:pPr>
    </w:p>
    <w:p w14:paraId="19A236A9" w14:textId="77777777" w:rsidR="002F0336" w:rsidRDefault="002F0336" w:rsidP="002F0336">
      <w:pPr>
        <w:pStyle w:val="ListParagraph"/>
        <w:numPr>
          <w:ilvl w:val="0"/>
          <w:numId w:val="14"/>
        </w:numPr>
        <w:spacing w:after="0"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Approval – ADRS Personnel Staffing Plan     FY 2024 – 2025 </w:t>
      </w:r>
      <w:r>
        <w:rPr>
          <w:rFonts w:ascii="Arial" w:hAnsi="Arial" w:cs="Arial"/>
          <w:sz w:val="22"/>
        </w:rPr>
        <w:tab/>
        <w:t xml:space="preserve">Charles Wilkinson </w:t>
      </w:r>
    </w:p>
    <w:p w14:paraId="7F17ADDC" w14:textId="77777777" w:rsidR="002F0336" w:rsidRDefault="002F0336" w:rsidP="002F0336">
      <w:pPr>
        <w:ind w:left="7200" w:hanging="6480"/>
        <w:rPr>
          <w:rFonts w:ascii="Arial" w:hAnsi="Arial" w:cs="Arial"/>
          <w:sz w:val="22"/>
        </w:rPr>
      </w:pPr>
    </w:p>
    <w:p w14:paraId="4A75C12A" w14:textId="77777777" w:rsidR="002F0336" w:rsidRDefault="002F0336" w:rsidP="002F0336">
      <w:pPr>
        <w:ind w:left="7200" w:hanging="6480"/>
        <w:rPr>
          <w:rFonts w:ascii="Arial" w:hAnsi="Arial" w:cs="Arial"/>
          <w:sz w:val="22"/>
        </w:rPr>
      </w:pPr>
    </w:p>
    <w:p w14:paraId="228045FF" w14:textId="77777777" w:rsidR="002F0336" w:rsidRDefault="002F0336" w:rsidP="002F0336">
      <w:pPr>
        <w:ind w:left="7200" w:hanging="64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Division Updates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Executive Leadership Team </w:t>
      </w:r>
    </w:p>
    <w:p w14:paraId="2E0A0408" w14:textId="77777777" w:rsidR="002F0336" w:rsidRDefault="002F0336" w:rsidP="002F0336">
      <w:pPr>
        <w:ind w:left="7200" w:hanging="6480"/>
        <w:rPr>
          <w:rFonts w:ascii="Arial" w:hAnsi="Arial" w:cs="Arial"/>
          <w:sz w:val="22"/>
        </w:rPr>
      </w:pPr>
    </w:p>
    <w:p w14:paraId="514969D1" w14:textId="77777777" w:rsidR="002F0336" w:rsidRDefault="002F0336" w:rsidP="002F0336">
      <w:pPr>
        <w:ind w:left="7200" w:hanging="6480"/>
        <w:rPr>
          <w:rFonts w:ascii="Arial" w:hAnsi="Arial" w:cs="Arial"/>
          <w:sz w:val="22"/>
        </w:rPr>
      </w:pPr>
    </w:p>
    <w:p w14:paraId="086D58A3" w14:textId="01BC5B0D" w:rsidR="002F0336" w:rsidRDefault="002F0336" w:rsidP="002F0336">
      <w:pPr>
        <w:ind w:left="7920" w:hanging="72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Commissioner’s Comments</w:t>
      </w:r>
      <w:r>
        <w:rPr>
          <w:rFonts w:ascii="Arial" w:hAnsi="Arial" w:cs="Arial"/>
          <w:sz w:val="22"/>
        </w:rPr>
        <w:tab/>
        <w:t xml:space="preserve">Jane Elizabeth </w:t>
      </w:r>
      <w:proofErr w:type="spellStart"/>
      <w:r>
        <w:rPr>
          <w:rFonts w:ascii="Arial" w:hAnsi="Arial" w:cs="Arial"/>
          <w:sz w:val="22"/>
        </w:rPr>
        <w:t>Burdeshaw</w:t>
      </w:r>
      <w:proofErr w:type="spellEnd"/>
      <w:r>
        <w:rPr>
          <w:rFonts w:ascii="Arial" w:hAnsi="Arial" w:cs="Arial"/>
          <w:sz w:val="22"/>
        </w:rPr>
        <w:t xml:space="preserve">, Commissioner </w:t>
      </w:r>
    </w:p>
    <w:p w14:paraId="65EE134B" w14:textId="77777777" w:rsidR="002F0336" w:rsidRDefault="002F0336" w:rsidP="002F0336">
      <w:pPr>
        <w:ind w:left="720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</w:t>
      </w:r>
    </w:p>
    <w:p w14:paraId="79671948" w14:textId="77777777" w:rsidR="002F0336" w:rsidRDefault="002F0336" w:rsidP="002F0336">
      <w:pPr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0341D4B9" w14:textId="77777777" w:rsidR="002F0336" w:rsidRDefault="002F0336" w:rsidP="002F0336">
      <w:pPr>
        <w:ind w:left="720"/>
        <w:rPr>
          <w:rFonts w:ascii="Arial" w:hAnsi="Arial" w:cs="Arial"/>
          <w:bCs/>
          <w:iCs/>
          <w:sz w:val="22"/>
        </w:rPr>
      </w:pPr>
      <w:r>
        <w:rPr>
          <w:rFonts w:ascii="Arial" w:hAnsi="Arial" w:cs="Arial"/>
          <w:b/>
          <w:i/>
          <w:sz w:val="22"/>
          <w:u w:val="single"/>
        </w:rPr>
        <w:t>Announcements:</w:t>
      </w:r>
      <w:r>
        <w:rPr>
          <w:rFonts w:ascii="Arial" w:hAnsi="Arial" w:cs="Arial"/>
          <w:bCs/>
          <w:iCs/>
          <w:sz w:val="22"/>
        </w:rPr>
        <w:tab/>
      </w:r>
      <w:r>
        <w:rPr>
          <w:rFonts w:ascii="Arial" w:hAnsi="Arial" w:cs="Arial"/>
          <w:bCs/>
          <w:iCs/>
          <w:sz w:val="22"/>
        </w:rPr>
        <w:tab/>
      </w:r>
      <w:r>
        <w:rPr>
          <w:rFonts w:ascii="Arial" w:hAnsi="Arial" w:cs="Arial"/>
          <w:bCs/>
          <w:iCs/>
          <w:sz w:val="22"/>
        </w:rPr>
        <w:tab/>
      </w:r>
      <w:r>
        <w:rPr>
          <w:rFonts w:ascii="Arial" w:hAnsi="Arial" w:cs="Arial"/>
          <w:bCs/>
          <w:iCs/>
          <w:sz w:val="22"/>
        </w:rPr>
        <w:tab/>
      </w:r>
      <w:r>
        <w:rPr>
          <w:rFonts w:ascii="Arial" w:hAnsi="Arial" w:cs="Arial"/>
          <w:bCs/>
          <w:iCs/>
          <w:sz w:val="22"/>
        </w:rPr>
        <w:tab/>
      </w:r>
      <w:r>
        <w:rPr>
          <w:rFonts w:ascii="Arial" w:hAnsi="Arial" w:cs="Arial"/>
          <w:bCs/>
          <w:iCs/>
          <w:sz w:val="22"/>
        </w:rPr>
        <w:tab/>
      </w:r>
      <w:r>
        <w:rPr>
          <w:rFonts w:ascii="Arial" w:hAnsi="Arial" w:cs="Arial"/>
          <w:bCs/>
          <w:iCs/>
          <w:sz w:val="22"/>
        </w:rPr>
        <w:tab/>
      </w:r>
      <w:r>
        <w:rPr>
          <w:rFonts w:ascii="Arial" w:hAnsi="Arial" w:cs="Arial"/>
          <w:bCs/>
          <w:iCs/>
          <w:sz w:val="22"/>
        </w:rPr>
        <w:tab/>
        <w:t xml:space="preserve">Charles Wilkinson </w:t>
      </w:r>
    </w:p>
    <w:p w14:paraId="0F8A7089" w14:textId="77777777" w:rsidR="002F0336" w:rsidRDefault="002F0336" w:rsidP="002F0336">
      <w:pPr>
        <w:ind w:firstLine="720"/>
        <w:rPr>
          <w:rFonts w:ascii="Arial" w:hAnsi="Arial" w:cs="Arial"/>
          <w:sz w:val="22"/>
        </w:rPr>
      </w:pPr>
    </w:p>
    <w:p w14:paraId="4D0BFB82" w14:textId="77777777" w:rsidR="002F0336" w:rsidRDefault="002F0336" w:rsidP="002F0336">
      <w:pPr>
        <w:ind w:firstLine="720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sz w:val="22"/>
        </w:rPr>
        <w:t xml:space="preserve">Alabama Board of Rehabilitation Services meeting dates for </w:t>
      </w:r>
      <w:r>
        <w:rPr>
          <w:rFonts w:ascii="Arial" w:hAnsi="Arial" w:cs="Arial"/>
          <w:b/>
          <w:i/>
          <w:sz w:val="22"/>
        </w:rPr>
        <w:t>2024:</w:t>
      </w:r>
    </w:p>
    <w:p w14:paraId="5FBC7C7F" w14:textId="77777777" w:rsidR="002F0336" w:rsidRDefault="002F0336" w:rsidP="002F0336">
      <w:pPr>
        <w:ind w:firstLine="720"/>
        <w:rPr>
          <w:rFonts w:ascii="Arial" w:hAnsi="Arial" w:cs="Arial"/>
          <w:b/>
          <w:i/>
          <w:sz w:val="22"/>
        </w:rPr>
      </w:pPr>
    </w:p>
    <w:p w14:paraId="5D00FEE8" w14:textId="77777777" w:rsidR="002F0336" w:rsidRDefault="002F0336" w:rsidP="002F0336">
      <w:pPr>
        <w:pStyle w:val="ListParagraph"/>
        <w:numPr>
          <w:ilvl w:val="0"/>
          <w:numId w:val="15"/>
        </w:numPr>
        <w:spacing w:after="0"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Thursday, December 5, 2024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– 10:00 a.m., </w:t>
      </w:r>
      <w:r>
        <w:rPr>
          <w:rFonts w:ascii="Arial" w:hAnsi="Arial" w:cs="Arial"/>
          <w:sz w:val="22"/>
        </w:rPr>
        <w:t xml:space="preserve">Montgomery/State Office </w:t>
      </w:r>
    </w:p>
    <w:p w14:paraId="0A400445" w14:textId="77777777" w:rsidR="002F0336" w:rsidRDefault="002F0336" w:rsidP="002F0336">
      <w:pPr>
        <w:ind w:firstLine="720"/>
        <w:rPr>
          <w:rFonts w:ascii="Arial" w:hAnsi="Arial" w:cs="Arial"/>
          <w:sz w:val="22"/>
        </w:rPr>
      </w:pPr>
    </w:p>
    <w:p w14:paraId="74144F31" w14:textId="77777777" w:rsidR="002F0336" w:rsidRDefault="002F0336" w:rsidP="002F0336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4A2EEE4E" w14:textId="77777777" w:rsidR="002F0336" w:rsidRDefault="002F0336" w:rsidP="002F0336">
      <w:pPr>
        <w:ind w:firstLine="720"/>
        <w:rPr>
          <w:rFonts w:ascii="Arial" w:hAnsi="Arial" w:cs="Arial"/>
          <w:sz w:val="22"/>
        </w:rPr>
      </w:pPr>
    </w:p>
    <w:p w14:paraId="05790892" w14:textId="77777777" w:rsidR="002F0336" w:rsidRDefault="002F0336" w:rsidP="002F0336">
      <w:pPr>
        <w:ind w:firstLine="720"/>
        <w:rPr>
          <w:rFonts w:ascii="Arial" w:hAnsi="Arial" w:cs="Arial"/>
          <w:sz w:val="22"/>
        </w:rPr>
      </w:pPr>
    </w:p>
    <w:p w14:paraId="6732C08D" w14:textId="77777777" w:rsidR="002F0336" w:rsidRDefault="002F0336" w:rsidP="002F0336">
      <w:pPr>
        <w:ind w:firstLine="720"/>
        <w:rPr>
          <w:rFonts w:ascii="Arial" w:hAnsi="Arial" w:cs="Arial"/>
          <w:sz w:val="22"/>
        </w:rPr>
      </w:pPr>
    </w:p>
    <w:p w14:paraId="33B0485A" w14:textId="77777777" w:rsidR="008473BD" w:rsidRDefault="008473BD" w:rsidP="002F0336">
      <w:pPr>
        <w:ind w:firstLine="720"/>
        <w:rPr>
          <w:rFonts w:ascii="Arial" w:hAnsi="Arial" w:cs="Arial"/>
          <w:sz w:val="22"/>
        </w:rPr>
      </w:pPr>
    </w:p>
    <w:p w14:paraId="0F4A818A" w14:textId="68057040" w:rsidR="002F0336" w:rsidRDefault="002F0336" w:rsidP="002F0336">
      <w:pPr>
        <w:ind w:firstLine="720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sz w:val="22"/>
        </w:rPr>
        <w:t xml:space="preserve">Alabama Board of Rehabilitation Services </w:t>
      </w:r>
      <w:r>
        <w:rPr>
          <w:rFonts w:ascii="Arial" w:hAnsi="Arial" w:cs="Arial"/>
          <w:b/>
          <w:bCs/>
          <w:i/>
          <w:iCs/>
          <w:sz w:val="22"/>
          <w:u w:val="single"/>
        </w:rPr>
        <w:t xml:space="preserve">proposed </w:t>
      </w:r>
      <w:r>
        <w:rPr>
          <w:rFonts w:ascii="Arial" w:hAnsi="Arial" w:cs="Arial"/>
          <w:sz w:val="22"/>
        </w:rPr>
        <w:t xml:space="preserve">meeting dates for </w:t>
      </w:r>
      <w:r>
        <w:rPr>
          <w:rFonts w:ascii="Arial" w:hAnsi="Arial" w:cs="Arial"/>
          <w:b/>
          <w:i/>
          <w:sz w:val="22"/>
        </w:rPr>
        <w:t>2025:</w:t>
      </w:r>
    </w:p>
    <w:p w14:paraId="38583CF6" w14:textId="77777777" w:rsidR="002F0336" w:rsidRDefault="002F0336" w:rsidP="002F0336">
      <w:pPr>
        <w:ind w:firstLine="720"/>
        <w:rPr>
          <w:rFonts w:ascii="Arial" w:hAnsi="Arial" w:cs="Arial"/>
          <w:b/>
          <w:i/>
          <w:sz w:val="22"/>
        </w:rPr>
      </w:pPr>
    </w:p>
    <w:p w14:paraId="2C277B31" w14:textId="77777777" w:rsidR="002F0336" w:rsidRDefault="002F0336" w:rsidP="002F0336">
      <w:pPr>
        <w:pStyle w:val="ListParagraph"/>
        <w:numPr>
          <w:ilvl w:val="0"/>
          <w:numId w:val="15"/>
        </w:numPr>
        <w:spacing w:after="0"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Thursday, March 6, 2025</w:t>
      </w:r>
      <w:r>
        <w:rPr>
          <w:rFonts w:ascii="Arial" w:hAnsi="Arial" w:cs="Arial"/>
          <w:sz w:val="22"/>
        </w:rPr>
        <w:t xml:space="preserve"> - 10:00 a.m., Montgomery/State Office </w:t>
      </w:r>
    </w:p>
    <w:p w14:paraId="01ADC7C5" w14:textId="77777777" w:rsidR="002F0336" w:rsidRDefault="002F0336" w:rsidP="002F0336">
      <w:pPr>
        <w:pStyle w:val="ListParagraph"/>
        <w:numPr>
          <w:ilvl w:val="0"/>
          <w:numId w:val="15"/>
        </w:numPr>
        <w:spacing w:after="0"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Thursday, June 26, 2025 </w:t>
      </w:r>
      <w:r>
        <w:rPr>
          <w:rFonts w:ascii="Arial" w:hAnsi="Arial" w:cs="Arial"/>
          <w:sz w:val="22"/>
        </w:rPr>
        <w:t xml:space="preserve">– 10:00 a.m., Montgomery/State Office </w:t>
      </w:r>
    </w:p>
    <w:p w14:paraId="02D57031" w14:textId="77777777" w:rsidR="002F0336" w:rsidRDefault="002F0336" w:rsidP="002F0336">
      <w:pPr>
        <w:pStyle w:val="ListParagraph"/>
        <w:numPr>
          <w:ilvl w:val="0"/>
          <w:numId w:val="15"/>
        </w:numPr>
        <w:spacing w:after="0"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Thursday, September 11, 2025 </w:t>
      </w:r>
      <w:r>
        <w:rPr>
          <w:rFonts w:ascii="Arial" w:hAnsi="Arial" w:cs="Arial"/>
          <w:sz w:val="22"/>
        </w:rPr>
        <w:t xml:space="preserve">– 10:00 a.m., Montgomery/State Office </w:t>
      </w:r>
    </w:p>
    <w:p w14:paraId="513DADF1" w14:textId="77777777" w:rsidR="002F0336" w:rsidRDefault="002F0336" w:rsidP="002F0336">
      <w:pPr>
        <w:pStyle w:val="ListParagraph"/>
        <w:numPr>
          <w:ilvl w:val="0"/>
          <w:numId w:val="15"/>
        </w:numPr>
        <w:spacing w:after="0"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Thursday, December 4, 2025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Cs/>
          <w:sz w:val="22"/>
        </w:rPr>
        <w:t>– 10:00 a.m.,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Montgomery/State Office </w:t>
      </w:r>
    </w:p>
    <w:p w14:paraId="4646D27C" w14:textId="77777777" w:rsidR="002F0336" w:rsidRDefault="002F0336" w:rsidP="002F0336">
      <w:pPr>
        <w:ind w:firstLine="720"/>
        <w:rPr>
          <w:rFonts w:ascii="Arial" w:hAnsi="Arial" w:cs="Arial"/>
          <w:sz w:val="22"/>
        </w:rPr>
      </w:pPr>
    </w:p>
    <w:p w14:paraId="2605AC60" w14:textId="77777777" w:rsidR="002F0336" w:rsidRDefault="002F0336" w:rsidP="002F0336">
      <w:pPr>
        <w:ind w:firstLine="720"/>
        <w:rPr>
          <w:rFonts w:ascii="Arial" w:hAnsi="Arial" w:cs="Arial"/>
          <w:sz w:val="22"/>
        </w:rPr>
      </w:pPr>
    </w:p>
    <w:p w14:paraId="42B2A3BC" w14:textId="77777777" w:rsidR="002F0336" w:rsidRDefault="002F0336" w:rsidP="002F0336">
      <w:pPr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Board Business/Discussion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Charles Wilkinson </w:t>
      </w:r>
    </w:p>
    <w:p w14:paraId="5A403A5D" w14:textId="77777777" w:rsidR="002F0336" w:rsidRDefault="002F0336" w:rsidP="002F0336">
      <w:pPr>
        <w:ind w:firstLine="720"/>
        <w:rPr>
          <w:rFonts w:ascii="Arial" w:hAnsi="Arial" w:cs="Arial"/>
          <w:sz w:val="22"/>
        </w:rPr>
      </w:pPr>
    </w:p>
    <w:p w14:paraId="6D0BDE2B" w14:textId="77777777" w:rsidR="002F0336" w:rsidRDefault="002F0336" w:rsidP="002F0336">
      <w:pPr>
        <w:ind w:firstLine="720"/>
        <w:rPr>
          <w:rFonts w:ascii="Arial" w:hAnsi="Arial" w:cs="Arial"/>
          <w:sz w:val="22"/>
        </w:rPr>
      </w:pPr>
    </w:p>
    <w:p w14:paraId="7B571665" w14:textId="77777777" w:rsidR="002F0336" w:rsidRDefault="002F0336" w:rsidP="002F0336">
      <w:pPr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Adjourn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Charles Wilkinson </w:t>
      </w:r>
    </w:p>
    <w:p w14:paraId="57032DC8" w14:textId="77777777" w:rsidR="002F0336" w:rsidRDefault="002F0336" w:rsidP="002F0336">
      <w:pPr>
        <w:rPr>
          <w:rFonts w:ascii="Arial" w:hAnsi="Arial" w:cs="Arial"/>
          <w:i/>
          <w:sz w:val="22"/>
        </w:rPr>
      </w:pPr>
    </w:p>
    <w:p w14:paraId="30002CB2" w14:textId="77777777" w:rsidR="002F0336" w:rsidRDefault="002F0336" w:rsidP="002F0336">
      <w:pPr>
        <w:rPr>
          <w:rFonts w:ascii="Arial" w:hAnsi="Arial" w:cs="Arial"/>
          <w:i/>
          <w:sz w:val="22"/>
        </w:rPr>
      </w:pPr>
    </w:p>
    <w:p w14:paraId="11BF76BE" w14:textId="77777777" w:rsidR="002F0336" w:rsidRDefault="002F0336" w:rsidP="002F0336">
      <w:pPr>
        <w:rPr>
          <w:rFonts w:ascii="Arial" w:hAnsi="Arial" w:cs="Arial"/>
          <w:i/>
          <w:sz w:val="22"/>
        </w:rPr>
      </w:pPr>
    </w:p>
    <w:p w14:paraId="793B14D6" w14:textId="77777777" w:rsidR="002F0336" w:rsidRDefault="002F0336" w:rsidP="002F0336">
      <w:pPr>
        <w:rPr>
          <w:rFonts w:ascii="Arial" w:hAnsi="Arial" w:cs="Arial"/>
          <w:i/>
          <w:sz w:val="22"/>
        </w:rPr>
      </w:pPr>
    </w:p>
    <w:p w14:paraId="6A9B5053" w14:textId="77777777" w:rsidR="002F0336" w:rsidRDefault="002F0336" w:rsidP="002F0336">
      <w:pPr>
        <w:rPr>
          <w:rFonts w:ascii="Arial" w:hAnsi="Arial" w:cs="Arial"/>
          <w:i/>
          <w:sz w:val="22"/>
        </w:rPr>
      </w:pPr>
    </w:p>
    <w:p w14:paraId="63656049" w14:textId="77777777" w:rsidR="002F0336" w:rsidRDefault="002F0336" w:rsidP="002F0336">
      <w:pPr>
        <w:rPr>
          <w:rFonts w:ascii="Arial" w:hAnsi="Arial" w:cs="Arial"/>
          <w:i/>
          <w:sz w:val="22"/>
        </w:rPr>
      </w:pPr>
    </w:p>
    <w:p w14:paraId="432BAC15" w14:textId="77777777" w:rsidR="002F0336" w:rsidRDefault="002F0336" w:rsidP="002F0336">
      <w:pPr>
        <w:rPr>
          <w:rFonts w:ascii="Arial" w:hAnsi="Arial" w:cs="Arial"/>
          <w:i/>
          <w:sz w:val="22"/>
        </w:rPr>
      </w:pPr>
    </w:p>
    <w:p w14:paraId="7D757A1E" w14:textId="77777777" w:rsidR="002F0336" w:rsidRDefault="002F0336" w:rsidP="002F0336">
      <w:pPr>
        <w:rPr>
          <w:rFonts w:ascii="Arial" w:hAnsi="Arial" w:cs="Arial"/>
          <w:i/>
          <w:sz w:val="22"/>
        </w:rPr>
      </w:pPr>
    </w:p>
    <w:p w14:paraId="6F0050AD" w14:textId="77777777" w:rsidR="002F0336" w:rsidRDefault="002F0336" w:rsidP="002F0336">
      <w:pPr>
        <w:rPr>
          <w:rFonts w:ascii="Arial" w:hAnsi="Arial" w:cs="Arial"/>
          <w:i/>
          <w:sz w:val="22"/>
        </w:rPr>
      </w:pPr>
    </w:p>
    <w:p w14:paraId="4D5A1F64" w14:textId="77777777" w:rsidR="002F0336" w:rsidRDefault="002F0336" w:rsidP="002F0336">
      <w:pPr>
        <w:rPr>
          <w:rFonts w:ascii="Arial" w:hAnsi="Arial" w:cs="Arial"/>
          <w:i/>
          <w:sz w:val="22"/>
        </w:rPr>
      </w:pPr>
    </w:p>
    <w:p w14:paraId="48CEA40F" w14:textId="77777777" w:rsidR="002F0336" w:rsidRDefault="002F0336" w:rsidP="002F0336">
      <w:pPr>
        <w:rPr>
          <w:rFonts w:ascii="Arial" w:hAnsi="Arial" w:cs="Arial"/>
          <w:i/>
          <w:sz w:val="22"/>
        </w:rPr>
      </w:pPr>
    </w:p>
    <w:p w14:paraId="3A78C14B" w14:textId="77777777" w:rsidR="002F0336" w:rsidRDefault="002F0336" w:rsidP="002F0336">
      <w:pPr>
        <w:rPr>
          <w:rFonts w:ascii="Arial" w:hAnsi="Arial" w:cs="Arial"/>
          <w:i/>
          <w:sz w:val="22"/>
        </w:rPr>
      </w:pPr>
    </w:p>
    <w:p w14:paraId="459C3F06" w14:textId="77777777" w:rsidR="002F0336" w:rsidRDefault="002F0336" w:rsidP="002F0336">
      <w:pPr>
        <w:rPr>
          <w:rFonts w:ascii="Arial" w:hAnsi="Arial" w:cs="Arial"/>
          <w:i/>
          <w:sz w:val="22"/>
        </w:rPr>
      </w:pPr>
    </w:p>
    <w:p w14:paraId="162AAEC9" w14:textId="77777777" w:rsidR="002F0336" w:rsidRDefault="002F0336" w:rsidP="002F0336">
      <w:pPr>
        <w:rPr>
          <w:rFonts w:ascii="Arial" w:hAnsi="Arial" w:cs="Arial"/>
          <w:i/>
          <w:sz w:val="22"/>
        </w:rPr>
      </w:pPr>
    </w:p>
    <w:p w14:paraId="7E80142E" w14:textId="77777777" w:rsidR="002F0336" w:rsidRDefault="002F0336" w:rsidP="002F0336">
      <w:pPr>
        <w:rPr>
          <w:rFonts w:ascii="Arial" w:hAnsi="Arial" w:cs="Arial"/>
          <w:i/>
          <w:sz w:val="22"/>
        </w:rPr>
      </w:pPr>
    </w:p>
    <w:p w14:paraId="12932DA3" w14:textId="77777777" w:rsidR="002F0336" w:rsidRDefault="002F0336" w:rsidP="002F0336">
      <w:pPr>
        <w:rPr>
          <w:rFonts w:ascii="Arial" w:hAnsi="Arial" w:cs="Arial"/>
          <w:i/>
          <w:sz w:val="22"/>
        </w:rPr>
      </w:pPr>
    </w:p>
    <w:p w14:paraId="334A82AF" w14:textId="77777777" w:rsidR="002F0336" w:rsidRDefault="002F0336" w:rsidP="002F0336">
      <w:pPr>
        <w:rPr>
          <w:rFonts w:ascii="Arial" w:hAnsi="Arial" w:cs="Arial"/>
          <w:i/>
          <w:sz w:val="22"/>
        </w:rPr>
      </w:pPr>
    </w:p>
    <w:p w14:paraId="4C843D74" w14:textId="77777777" w:rsidR="002F0336" w:rsidRDefault="002F0336" w:rsidP="002F0336">
      <w:pPr>
        <w:rPr>
          <w:rFonts w:ascii="Arial" w:hAnsi="Arial" w:cs="Arial"/>
          <w:i/>
          <w:sz w:val="22"/>
        </w:rPr>
      </w:pPr>
    </w:p>
    <w:p w14:paraId="083668BB" w14:textId="77777777" w:rsidR="002F0336" w:rsidRDefault="002F0336" w:rsidP="002F0336">
      <w:pPr>
        <w:rPr>
          <w:rFonts w:ascii="Arial" w:hAnsi="Arial" w:cs="Arial"/>
          <w:i/>
          <w:sz w:val="22"/>
        </w:rPr>
      </w:pPr>
    </w:p>
    <w:p w14:paraId="2A5C7C64" w14:textId="77777777" w:rsidR="002F0336" w:rsidRDefault="002F0336" w:rsidP="002F0336">
      <w:pPr>
        <w:rPr>
          <w:rFonts w:ascii="Arial" w:hAnsi="Arial" w:cs="Arial"/>
          <w:i/>
          <w:sz w:val="22"/>
        </w:rPr>
      </w:pPr>
    </w:p>
    <w:p w14:paraId="391CD37B" w14:textId="77777777" w:rsidR="002F0336" w:rsidRDefault="002F0336" w:rsidP="002F0336">
      <w:pPr>
        <w:rPr>
          <w:rFonts w:ascii="Arial" w:hAnsi="Arial" w:cs="Arial"/>
          <w:i/>
          <w:sz w:val="22"/>
        </w:rPr>
      </w:pPr>
    </w:p>
    <w:p w14:paraId="21E9F6A5" w14:textId="77777777" w:rsidR="002F0336" w:rsidRDefault="002F0336" w:rsidP="002F0336">
      <w:pPr>
        <w:rPr>
          <w:rFonts w:ascii="Arial" w:hAnsi="Arial" w:cs="Arial"/>
          <w:i/>
          <w:sz w:val="22"/>
        </w:rPr>
      </w:pPr>
    </w:p>
    <w:p w14:paraId="27A7CD11" w14:textId="77777777" w:rsidR="002F0336" w:rsidRDefault="002F0336" w:rsidP="002F0336">
      <w:pPr>
        <w:rPr>
          <w:rFonts w:ascii="Arial" w:hAnsi="Arial" w:cs="Arial"/>
          <w:i/>
          <w:sz w:val="22"/>
        </w:rPr>
      </w:pPr>
    </w:p>
    <w:p w14:paraId="6B72D6B2" w14:textId="77777777" w:rsidR="002F0336" w:rsidRDefault="002F0336" w:rsidP="002F0336">
      <w:pPr>
        <w:rPr>
          <w:rFonts w:ascii="Arial" w:hAnsi="Arial" w:cs="Arial"/>
          <w:i/>
          <w:sz w:val="22"/>
        </w:rPr>
      </w:pPr>
    </w:p>
    <w:p w14:paraId="2FA35C7B" w14:textId="77777777" w:rsidR="002F0336" w:rsidRDefault="002F0336" w:rsidP="002F0336">
      <w:pPr>
        <w:rPr>
          <w:rFonts w:ascii="Arial" w:hAnsi="Arial" w:cs="Arial"/>
          <w:i/>
          <w:sz w:val="22"/>
        </w:rPr>
      </w:pPr>
    </w:p>
    <w:p w14:paraId="291FB13A" w14:textId="77777777" w:rsidR="002F0336" w:rsidRDefault="002F0336" w:rsidP="002F0336">
      <w:pPr>
        <w:rPr>
          <w:rFonts w:ascii="Arial" w:hAnsi="Arial" w:cs="Arial"/>
          <w:i/>
          <w:sz w:val="22"/>
        </w:rPr>
      </w:pPr>
    </w:p>
    <w:p w14:paraId="3FDED00B" w14:textId="77777777" w:rsidR="002F0336" w:rsidRDefault="002F0336" w:rsidP="002F0336">
      <w:pPr>
        <w:rPr>
          <w:rFonts w:ascii="Arial" w:hAnsi="Arial" w:cs="Arial"/>
          <w:i/>
          <w:sz w:val="22"/>
        </w:rPr>
      </w:pPr>
    </w:p>
    <w:p w14:paraId="61E004E5" w14:textId="77777777" w:rsidR="002F0336" w:rsidRDefault="002F0336" w:rsidP="002F0336">
      <w:pPr>
        <w:rPr>
          <w:rFonts w:ascii="Arial" w:hAnsi="Arial" w:cs="Arial"/>
          <w:i/>
          <w:sz w:val="22"/>
        </w:rPr>
      </w:pPr>
    </w:p>
    <w:p w14:paraId="6A28A94B" w14:textId="77777777" w:rsidR="002F0336" w:rsidRDefault="002F0336" w:rsidP="002F0336">
      <w:pPr>
        <w:rPr>
          <w:rFonts w:ascii="Arial" w:hAnsi="Arial" w:cs="Arial"/>
          <w:i/>
          <w:sz w:val="22"/>
        </w:rPr>
      </w:pPr>
    </w:p>
    <w:p w14:paraId="34F395DD" w14:textId="77777777" w:rsidR="002F0336" w:rsidRDefault="002F0336" w:rsidP="002F0336">
      <w:pPr>
        <w:rPr>
          <w:rFonts w:ascii="Arial" w:hAnsi="Arial" w:cs="Arial"/>
          <w:i/>
          <w:sz w:val="22"/>
        </w:rPr>
      </w:pPr>
    </w:p>
    <w:p w14:paraId="7FC8FD2C" w14:textId="77777777" w:rsidR="002F0336" w:rsidRDefault="002F0336" w:rsidP="002F0336">
      <w:pPr>
        <w:rPr>
          <w:rFonts w:ascii="Arial" w:hAnsi="Arial" w:cs="Arial"/>
          <w:i/>
          <w:sz w:val="22"/>
        </w:rPr>
      </w:pPr>
    </w:p>
    <w:p w14:paraId="5CA58289" w14:textId="77777777" w:rsidR="002F0336" w:rsidRDefault="002F0336" w:rsidP="002F0336">
      <w:pPr>
        <w:rPr>
          <w:rFonts w:ascii="Arial" w:hAnsi="Arial" w:cs="Arial"/>
          <w:i/>
          <w:sz w:val="22"/>
        </w:rPr>
      </w:pPr>
    </w:p>
    <w:p w14:paraId="548D9DDB" w14:textId="77777777" w:rsidR="002F0336" w:rsidRDefault="002F0336" w:rsidP="002F0336">
      <w:pPr>
        <w:rPr>
          <w:rFonts w:ascii="Arial" w:hAnsi="Arial" w:cs="Arial"/>
          <w:i/>
          <w:sz w:val="22"/>
        </w:rPr>
      </w:pPr>
    </w:p>
    <w:p w14:paraId="57EDBD76" w14:textId="77777777" w:rsidR="002F0336" w:rsidRDefault="002F0336" w:rsidP="002F0336">
      <w:pPr>
        <w:rPr>
          <w:rFonts w:ascii="Arial" w:hAnsi="Arial" w:cs="Arial"/>
          <w:i/>
          <w:sz w:val="22"/>
        </w:rPr>
      </w:pPr>
    </w:p>
    <w:p w14:paraId="568A4F14" w14:textId="77777777" w:rsidR="002F0336" w:rsidRDefault="002F0336" w:rsidP="002F0336">
      <w:pPr>
        <w:rPr>
          <w:rFonts w:ascii="Arial" w:hAnsi="Arial" w:cs="Arial"/>
          <w:i/>
          <w:sz w:val="22"/>
        </w:rPr>
      </w:pPr>
    </w:p>
    <w:p w14:paraId="13088BBC" w14:textId="77777777" w:rsidR="002F0336" w:rsidRDefault="002F0336" w:rsidP="002F0336">
      <w:pPr>
        <w:rPr>
          <w:rFonts w:ascii="Arial" w:hAnsi="Arial" w:cs="Arial"/>
          <w:i/>
          <w:sz w:val="22"/>
        </w:rPr>
      </w:pPr>
    </w:p>
    <w:p w14:paraId="49E55A20" w14:textId="77777777" w:rsidR="002F0336" w:rsidRDefault="002F0336" w:rsidP="002F0336">
      <w:pPr>
        <w:rPr>
          <w:rFonts w:ascii="Arial" w:hAnsi="Arial" w:cs="Arial"/>
          <w:i/>
          <w:sz w:val="22"/>
        </w:rPr>
      </w:pPr>
    </w:p>
    <w:p w14:paraId="7EBF6B9E" w14:textId="77777777" w:rsidR="002F0336" w:rsidRDefault="002F0336" w:rsidP="002F0336">
      <w:pPr>
        <w:rPr>
          <w:rFonts w:ascii="Arial" w:hAnsi="Arial" w:cs="Arial"/>
          <w:i/>
          <w:sz w:val="22"/>
        </w:rPr>
      </w:pPr>
    </w:p>
    <w:p w14:paraId="10907F1E" w14:textId="77777777" w:rsidR="002F0336" w:rsidRDefault="002F0336" w:rsidP="002F0336">
      <w:pPr>
        <w:rPr>
          <w:rFonts w:ascii="Arial" w:hAnsi="Arial" w:cs="Arial"/>
          <w:i/>
          <w:color w:val="4472C4" w:themeColor="accent1"/>
          <w:sz w:val="22"/>
        </w:rPr>
      </w:pPr>
      <w:r>
        <w:rPr>
          <w:rFonts w:ascii="Arial" w:hAnsi="Arial" w:cs="Arial"/>
          <w:i/>
          <w:color w:val="4472C4" w:themeColor="accent1"/>
          <w:sz w:val="22"/>
        </w:rPr>
        <w:t xml:space="preserve">     ________________________________________________________________________________</w:t>
      </w:r>
    </w:p>
    <w:p w14:paraId="126958F9" w14:textId="77777777" w:rsidR="002F0336" w:rsidRDefault="002F0336" w:rsidP="002F0336">
      <w:pPr>
        <w:rPr>
          <w:rFonts w:ascii="Arial" w:hAnsi="Arial" w:cs="Arial"/>
          <w:color w:val="4472C4" w:themeColor="accent1"/>
          <w:sz w:val="22"/>
        </w:rPr>
      </w:pPr>
      <w:r>
        <w:rPr>
          <w:rFonts w:ascii="Arial" w:hAnsi="Arial" w:cs="Arial"/>
          <w:i/>
          <w:color w:val="4472C4" w:themeColor="accent1"/>
          <w:sz w:val="22"/>
        </w:rPr>
        <w:t xml:space="preserve">       </w:t>
      </w:r>
      <w:r>
        <w:rPr>
          <w:i/>
          <w:color w:val="4472C4" w:themeColor="accent1"/>
          <w:sz w:val="22"/>
        </w:rPr>
        <w:t>Our Mission:  to enable Alabama’s children and adults with disabilities to achieve their maximum potential.</w:t>
      </w:r>
      <w:r>
        <w:rPr>
          <w:rFonts w:ascii="Arial" w:hAnsi="Arial" w:cs="Arial"/>
          <w:color w:val="4472C4" w:themeColor="accent1"/>
          <w:sz w:val="22"/>
        </w:rPr>
        <w:t xml:space="preserve"> </w:t>
      </w:r>
    </w:p>
    <w:p w14:paraId="6FE23DDF" w14:textId="77777777" w:rsidR="002F0336" w:rsidRDefault="002F0336" w:rsidP="00094E65">
      <w:pPr>
        <w:spacing w:after="0" w:line="256" w:lineRule="auto"/>
        <w:ind w:left="0" w:hanging="10"/>
        <w:jc w:val="center"/>
        <w:rPr>
          <w:b/>
          <w:bCs/>
          <w:i/>
          <w:iCs/>
          <w:sz w:val="28"/>
          <w:szCs w:val="28"/>
        </w:rPr>
      </w:pPr>
    </w:p>
    <w:p w14:paraId="64728D0A" w14:textId="77777777" w:rsidR="002F0336" w:rsidRDefault="002F0336" w:rsidP="00094E65">
      <w:pPr>
        <w:spacing w:after="0" w:line="256" w:lineRule="auto"/>
        <w:ind w:left="0" w:hanging="10"/>
        <w:jc w:val="center"/>
        <w:rPr>
          <w:b/>
          <w:bCs/>
          <w:i/>
          <w:iCs/>
          <w:sz w:val="28"/>
          <w:szCs w:val="28"/>
        </w:rPr>
      </w:pPr>
    </w:p>
    <w:p w14:paraId="4ED641A4" w14:textId="77777777" w:rsidR="008473BD" w:rsidRDefault="008473BD" w:rsidP="00094E65">
      <w:pPr>
        <w:spacing w:after="0" w:line="256" w:lineRule="auto"/>
        <w:ind w:left="0" w:hanging="10"/>
        <w:jc w:val="center"/>
        <w:rPr>
          <w:b/>
          <w:bCs/>
          <w:i/>
          <w:iCs/>
          <w:sz w:val="28"/>
          <w:szCs w:val="28"/>
        </w:rPr>
      </w:pPr>
    </w:p>
    <w:p w14:paraId="0648F5B0" w14:textId="0CD47D44" w:rsidR="00094E65" w:rsidRDefault="00094E65" w:rsidP="00094E65">
      <w:pPr>
        <w:spacing w:after="0" w:line="256" w:lineRule="auto"/>
        <w:ind w:left="0" w:hanging="1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Alabama Board of Rehabilitation Services </w:t>
      </w:r>
    </w:p>
    <w:p w14:paraId="0A75AB11" w14:textId="77777777" w:rsidR="00631CAB" w:rsidRDefault="00631CAB" w:rsidP="00094E65">
      <w:pPr>
        <w:spacing w:after="0" w:line="256" w:lineRule="auto"/>
        <w:ind w:left="0" w:hanging="10"/>
        <w:jc w:val="center"/>
        <w:rPr>
          <w:i/>
          <w:iCs/>
          <w:szCs w:val="26"/>
        </w:rPr>
      </w:pPr>
    </w:p>
    <w:p w14:paraId="3806122B" w14:textId="0A231CCA" w:rsidR="00094E65" w:rsidRDefault="001F0AFE" w:rsidP="00094E65">
      <w:pPr>
        <w:spacing w:after="0" w:line="256" w:lineRule="auto"/>
        <w:ind w:left="0" w:hanging="10"/>
        <w:jc w:val="center"/>
        <w:rPr>
          <w:i/>
          <w:iCs/>
          <w:szCs w:val="26"/>
        </w:rPr>
      </w:pPr>
      <w:r>
        <w:rPr>
          <w:i/>
          <w:iCs/>
          <w:szCs w:val="26"/>
        </w:rPr>
        <w:t>A</w:t>
      </w:r>
      <w:r w:rsidR="00AA6F4E">
        <w:rPr>
          <w:i/>
          <w:iCs/>
          <w:szCs w:val="26"/>
        </w:rPr>
        <w:t xml:space="preserve">labama Department of Rehabilitation Services </w:t>
      </w:r>
      <w:r>
        <w:rPr>
          <w:i/>
          <w:iCs/>
          <w:szCs w:val="26"/>
        </w:rPr>
        <w:t xml:space="preserve"> </w:t>
      </w:r>
    </w:p>
    <w:p w14:paraId="5BF3BC0F" w14:textId="15A03773" w:rsidR="00094E65" w:rsidRDefault="001F0AFE" w:rsidP="00094E65">
      <w:pPr>
        <w:spacing w:after="0" w:line="256" w:lineRule="auto"/>
        <w:ind w:left="0" w:hanging="10"/>
        <w:jc w:val="center"/>
        <w:rPr>
          <w:i/>
          <w:iCs/>
          <w:szCs w:val="26"/>
        </w:rPr>
      </w:pPr>
      <w:r>
        <w:rPr>
          <w:i/>
          <w:iCs/>
          <w:szCs w:val="26"/>
        </w:rPr>
        <w:t>560 S. Lawrence St.</w:t>
      </w:r>
    </w:p>
    <w:p w14:paraId="30826D62" w14:textId="720839CF" w:rsidR="00094E65" w:rsidRDefault="001F0AFE" w:rsidP="00094E65">
      <w:pPr>
        <w:spacing w:after="0" w:line="256" w:lineRule="auto"/>
        <w:ind w:left="0" w:hanging="10"/>
        <w:jc w:val="center"/>
        <w:rPr>
          <w:i/>
          <w:iCs/>
          <w:szCs w:val="26"/>
        </w:rPr>
      </w:pPr>
      <w:r>
        <w:rPr>
          <w:i/>
          <w:iCs/>
          <w:szCs w:val="26"/>
        </w:rPr>
        <w:t>Montgomery</w:t>
      </w:r>
      <w:r w:rsidR="000C2C55">
        <w:rPr>
          <w:i/>
          <w:iCs/>
          <w:szCs w:val="26"/>
        </w:rPr>
        <w:t xml:space="preserve">, </w:t>
      </w:r>
      <w:r w:rsidR="00094E65">
        <w:rPr>
          <w:i/>
          <w:iCs/>
          <w:szCs w:val="26"/>
        </w:rPr>
        <w:t>Alabama</w:t>
      </w:r>
      <w:r w:rsidR="002C36DF">
        <w:rPr>
          <w:i/>
          <w:iCs/>
          <w:szCs w:val="26"/>
        </w:rPr>
        <w:t xml:space="preserve"> 36104</w:t>
      </w:r>
      <w:r w:rsidR="00094E65">
        <w:rPr>
          <w:i/>
          <w:iCs/>
          <w:szCs w:val="26"/>
        </w:rPr>
        <w:t xml:space="preserve">  </w:t>
      </w:r>
    </w:p>
    <w:p w14:paraId="1D2CC8A0" w14:textId="75076EF6" w:rsidR="003E3CDA" w:rsidRDefault="001F0AFE" w:rsidP="00094E65">
      <w:pPr>
        <w:spacing w:after="0" w:line="256" w:lineRule="auto"/>
        <w:ind w:left="0" w:hanging="10"/>
        <w:jc w:val="center"/>
        <w:rPr>
          <w:i/>
          <w:iCs/>
          <w:szCs w:val="26"/>
        </w:rPr>
      </w:pPr>
      <w:r>
        <w:rPr>
          <w:i/>
          <w:iCs/>
          <w:szCs w:val="26"/>
        </w:rPr>
        <w:t>3</w:t>
      </w:r>
      <w:r w:rsidRPr="001F0AFE">
        <w:rPr>
          <w:i/>
          <w:iCs/>
          <w:szCs w:val="26"/>
          <w:vertAlign w:val="superscript"/>
        </w:rPr>
        <w:t>rd</w:t>
      </w:r>
      <w:r>
        <w:rPr>
          <w:i/>
          <w:iCs/>
          <w:szCs w:val="26"/>
        </w:rPr>
        <w:t xml:space="preserve"> </w:t>
      </w:r>
      <w:r w:rsidR="003E3CDA">
        <w:rPr>
          <w:i/>
          <w:iCs/>
          <w:szCs w:val="26"/>
        </w:rPr>
        <w:t xml:space="preserve">Floor, </w:t>
      </w:r>
      <w:r>
        <w:rPr>
          <w:i/>
          <w:iCs/>
          <w:szCs w:val="26"/>
        </w:rPr>
        <w:t>Training</w:t>
      </w:r>
      <w:r w:rsidR="003E3CDA">
        <w:rPr>
          <w:i/>
          <w:iCs/>
          <w:szCs w:val="26"/>
        </w:rPr>
        <w:t xml:space="preserve"> Room </w:t>
      </w:r>
    </w:p>
    <w:p w14:paraId="16AB0B97" w14:textId="376E4A7F" w:rsidR="00094E65" w:rsidRDefault="00094E65" w:rsidP="00094E65">
      <w:pPr>
        <w:spacing w:after="0" w:line="256" w:lineRule="auto"/>
        <w:ind w:left="0" w:hanging="10"/>
        <w:jc w:val="center"/>
        <w:rPr>
          <w:i/>
          <w:iCs/>
          <w:szCs w:val="26"/>
        </w:rPr>
      </w:pPr>
      <w:r>
        <w:rPr>
          <w:i/>
          <w:iCs/>
          <w:szCs w:val="26"/>
        </w:rPr>
        <w:t xml:space="preserve">Minutes  </w:t>
      </w:r>
    </w:p>
    <w:p w14:paraId="3AE8622B" w14:textId="11C3BBCB" w:rsidR="00094E65" w:rsidRDefault="00094E65" w:rsidP="00094E65">
      <w:pPr>
        <w:spacing w:after="0" w:line="256" w:lineRule="auto"/>
        <w:ind w:left="0" w:hanging="10"/>
        <w:jc w:val="center"/>
        <w:rPr>
          <w:i/>
          <w:iCs/>
          <w:szCs w:val="26"/>
        </w:rPr>
      </w:pPr>
      <w:r>
        <w:rPr>
          <w:i/>
          <w:iCs/>
          <w:szCs w:val="26"/>
        </w:rPr>
        <w:t xml:space="preserve">Thursday, </w:t>
      </w:r>
      <w:r w:rsidR="000C2C55">
        <w:rPr>
          <w:i/>
          <w:iCs/>
          <w:szCs w:val="26"/>
        </w:rPr>
        <w:t>September 1</w:t>
      </w:r>
      <w:r w:rsidR="001F0AFE">
        <w:rPr>
          <w:i/>
          <w:iCs/>
          <w:szCs w:val="26"/>
        </w:rPr>
        <w:t>9</w:t>
      </w:r>
      <w:r w:rsidR="000C2C55">
        <w:rPr>
          <w:i/>
          <w:iCs/>
          <w:szCs w:val="26"/>
        </w:rPr>
        <w:t>, 202</w:t>
      </w:r>
      <w:r w:rsidR="001F0AFE">
        <w:rPr>
          <w:i/>
          <w:iCs/>
          <w:szCs w:val="26"/>
        </w:rPr>
        <w:t>4</w:t>
      </w:r>
      <w:r w:rsidR="000C2C55">
        <w:rPr>
          <w:i/>
          <w:iCs/>
          <w:szCs w:val="26"/>
        </w:rPr>
        <w:t xml:space="preserve"> </w:t>
      </w:r>
      <w:r w:rsidR="00631CAB">
        <w:rPr>
          <w:i/>
          <w:iCs/>
          <w:szCs w:val="26"/>
        </w:rPr>
        <w:t xml:space="preserve"> </w:t>
      </w:r>
      <w:r w:rsidR="005569A7">
        <w:rPr>
          <w:i/>
          <w:iCs/>
          <w:szCs w:val="26"/>
        </w:rPr>
        <w:t xml:space="preserve"> </w:t>
      </w:r>
      <w:r>
        <w:rPr>
          <w:i/>
          <w:iCs/>
          <w:szCs w:val="26"/>
        </w:rPr>
        <w:t xml:space="preserve">    </w:t>
      </w:r>
    </w:p>
    <w:p w14:paraId="42C3C6A6" w14:textId="77777777" w:rsidR="005A5BFC" w:rsidRDefault="005A5BFC" w:rsidP="005A5BFC">
      <w:pPr>
        <w:pStyle w:val="Heading1"/>
        <w:spacing w:after="174"/>
        <w:ind w:left="0" w:firstLine="0"/>
        <w:rPr>
          <w:b/>
          <w:sz w:val="28"/>
        </w:rPr>
      </w:pPr>
    </w:p>
    <w:p w14:paraId="70C4075B" w14:textId="38489945" w:rsidR="000C2C55" w:rsidRPr="00001099" w:rsidRDefault="000C2C55" w:rsidP="00001099">
      <w:pPr>
        <w:pStyle w:val="Heading2"/>
        <w:rPr>
          <w:b/>
          <w:bCs/>
        </w:rPr>
      </w:pPr>
      <w:r w:rsidRPr="00001099">
        <w:rPr>
          <w:b/>
          <w:bCs/>
        </w:rPr>
        <w:t xml:space="preserve">Welcome: </w:t>
      </w:r>
    </w:p>
    <w:p w14:paraId="542CC7A1" w14:textId="0D123B01" w:rsidR="000C2C55" w:rsidRDefault="000C2C55" w:rsidP="00001099">
      <w:pPr>
        <w:jc w:val="left"/>
      </w:pPr>
      <w:r>
        <w:t>Mr</w:t>
      </w:r>
      <w:r w:rsidR="00455E6F">
        <w:t>. Charles Wilkinson</w:t>
      </w:r>
      <w:r>
        <w:t>,</w:t>
      </w:r>
      <w:r w:rsidR="00455E6F">
        <w:t xml:space="preserve"> Chairman of the Board,</w:t>
      </w:r>
      <w:r>
        <w:t xml:space="preserve"> </w:t>
      </w:r>
      <w:r w:rsidR="00455E6F">
        <w:t>welcomed Board Members and staff to the September meeting</w:t>
      </w:r>
      <w:r w:rsidR="00742DB5">
        <w:t xml:space="preserve"> and shared appreciation to those who were in attendance </w:t>
      </w:r>
      <w:r w:rsidR="00561C96">
        <w:t>following a change of date</w:t>
      </w:r>
      <w:r w:rsidR="00742DB5">
        <w:t>. Mr. Wilkinson made special mention of Jane Elizabeth Burdeshaw’s birthday that would be celebrated the following day.</w:t>
      </w:r>
    </w:p>
    <w:p w14:paraId="07D5CB67" w14:textId="77777777" w:rsidR="00CA4694" w:rsidRPr="00CA4694" w:rsidRDefault="00CA4694" w:rsidP="00001099">
      <w:pPr>
        <w:jc w:val="left"/>
      </w:pPr>
    </w:p>
    <w:p w14:paraId="000ADBF3" w14:textId="259AC1FB" w:rsidR="00094E65" w:rsidRPr="00001099" w:rsidRDefault="00094E65" w:rsidP="00001099">
      <w:pPr>
        <w:pStyle w:val="Heading2"/>
        <w:rPr>
          <w:b/>
          <w:bCs/>
        </w:rPr>
      </w:pPr>
      <w:r w:rsidRPr="00001099">
        <w:rPr>
          <w:b/>
          <w:bCs/>
        </w:rPr>
        <w:t>Call to Order:</w:t>
      </w:r>
    </w:p>
    <w:p w14:paraId="3BA4A1F7" w14:textId="0A59AEA5" w:rsidR="00094E65" w:rsidRDefault="00094E65" w:rsidP="00094E65">
      <w:pPr>
        <w:spacing w:after="100" w:afterAutospacing="1"/>
        <w:jc w:val="left"/>
      </w:pPr>
      <w:r>
        <w:t>Mr.</w:t>
      </w:r>
      <w:r w:rsidR="002C36DF">
        <w:t xml:space="preserve"> </w:t>
      </w:r>
      <w:r w:rsidR="00631CAB">
        <w:t xml:space="preserve">Wilkinson, </w:t>
      </w:r>
      <w:r>
        <w:t xml:space="preserve">Board Chair, called the meeting to order at </w:t>
      </w:r>
      <w:r w:rsidR="00A66221">
        <w:t>10:</w:t>
      </w:r>
      <w:r w:rsidR="001F0AFE">
        <w:t>38</w:t>
      </w:r>
      <w:r w:rsidR="00A66221">
        <w:t xml:space="preserve"> </w:t>
      </w:r>
      <w:r>
        <w:t xml:space="preserve">a.m.     </w:t>
      </w:r>
    </w:p>
    <w:p w14:paraId="35E64C69" w14:textId="77777777" w:rsidR="00094E65" w:rsidRPr="009A6C09" w:rsidRDefault="00094E65" w:rsidP="009A6C09">
      <w:pPr>
        <w:spacing w:after="100" w:afterAutospacing="1"/>
        <w:jc w:val="left"/>
        <w:rPr>
          <w:b/>
          <w:sz w:val="28"/>
          <w:szCs w:val="28"/>
          <w:u w:val="single"/>
        </w:rPr>
      </w:pPr>
      <w:r w:rsidRPr="009A6C09">
        <w:rPr>
          <w:b/>
          <w:sz w:val="28"/>
          <w:szCs w:val="28"/>
          <w:u w:val="single"/>
        </w:rPr>
        <w:t>Prayer:</w:t>
      </w:r>
    </w:p>
    <w:p w14:paraId="5F0E2ACA" w14:textId="6AECB7FF" w:rsidR="00094E65" w:rsidRDefault="002C36DF" w:rsidP="00094E65">
      <w:pPr>
        <w:spacing w:after="100" w:afterAutospacing="1"/>
        <w:jc w:val="left"/>
      </w:pPr>
      <w:r>
        <w:t xml:space="preserve">Ms. </w:t>
      </w:r>
      <w:r w:rsidR="00A45CD5">
        <w:t>Beverl</w:t>
      </w:r>
      <w:r>
        <w:t xml:space="preserve">y </w:t>
      </w:r>
      <w:r w:rsidR="00A45CD5">
        <w:t>Floyd opened the meeting with prayer.</w:t>
      </w:r>
    </w:p>
    <w:p w14:paraId="3D8C6EA2" w14:textId="77777777" w:rsidR="00094E65" w:rsidRDefault="00094E65" w:rsidP="009A6C09">
      <w:pPr>
        <w:pStyle w:val="Heading2"/>
        <w:spacing w:after="100" w:afterAutospacing="1"/>
        <w:ind w:left="39"/>
        <w:rPr>
          <w:b/>
        </w:rPr>
      </w:pPr>
      <w:r>
        <w:rPr>
          <w:b/>
        </w:rPr>
        <w:t>Verification of Quorum:</w:t>
      </w:r>
    </w:p>
    <w:p w14:paraId="4F7D223B" w14:textId="062E4284" w:rsidR="00094E65" w:rsidRDefault="00094E65" w:rsidP="00094E65">
      <w:pPr>
        <w:spacing w:after="100" w:afterAutospacing="1"/>
        <w:jc w:val="left"/>
      </w:pPr>
      <w:r>
        <w:rPr>
          <w:b/>
          <w:bCs/>
        </w:rPr>
        <w:t xml:space="preserve">Board </w:t>
      </w:r>
      <w:r w:rsidR="00D7756C">
        <w:rPr>
          <w:b/>
          <w:bCs/>
        </w:rPr>
        <w:t>M</w:t>
      </w:r>
      <w:r>
        <w:rPr>
          <w:b/>
          <w:bCs/>
        </w:rPr>
        <w:t xml:space="preserve">embers </w:t>
      </w:r>
      <w:r w:rsidR="00D7756C">
        <w:rPr>
          <w:b/>
          <w:bCs/>
        </w:rPr>
        <w:t>P</w:t>
      </w:r>
      <w:r>
        <w:rPr>
          <w:b/>
          <w:bCs/>
        </w:rPr>
        <w:t>resent (in-person):</w:t>
      </w:r>
      <w:r>
        <w:t xml:space="preserve">  Mr. </w:t>
      </w:r>
      <w:r w:rsidR="00631CAB">
        <w:t xml:space="preserve">Charles Wilkinson, </w:t>
      </w:r>
      <w:r>
        <w:t>Board Chair; Mr. Kevin Kidd</w:t>
      </w:r>
      <w:r w:rsidR="00631CAB">
        <w:t>, Board Vice-Chair</w:t>
      </w:r>
      <w:r>
        <w:t>; M</w:t>
      </w:r>
      <w:r w:rsidR="005D58A6">
        <w:t>s</w:t>
      </w:r>
      <w:r>
        <w:t xml:space="preserve">. </w:t>
      </w:r>
      <w:r w:rsidR="005D58A6">
        <w:t>Kimberlin Love</w:t>
      </w:r>
      <w:r w:rsidR="009C6958">
        <w:t xml:space="preserve">; </w:t>
      </w:r>
      <w:r>
        <w:t xml:space="preserve">and Mr. </w:t>
      </w:r>
      <w:r w:rsidR="00631CAB">
        <w:t xml:space="preserve">Eddie Williams.  </w:t>
      </w:r>
      <w:r>
        <w:t>A quorum was declared.</w:t>
      </w:r>
    </w:p>
    <w:p w14:paraId="5236BE02" w14:textId="7FF1BFE1" w:rsidR="00094E65" w:rsidRDefault="00C94BAE" w:rsidP="00094E65">
      <w:pPr>
        <w:spacing w:after="100" w:afterAutospacing="1"/>
        <w:jc w:val="left"/>
      </w:pPr>
      <w:r w:rsidRPr="00C94BAE">
        <w:rPr>
          <w:b/>
          <w:bCs/>
        </w:rPr>
        <w:t xml:space="preserve">Board </w:t>
      </w:r>
      <w:r w:rsidR="00090B7F">
        <w:rPr>
          <w:b/>
          <w:bCs/>
        </w:rPr>
        <w:t>M</w:t>
      </w:r>
      <w:r w:rsidRPr="00C94BAE">
        <w:rPr>
          <w:b/>
          <w:bCs/>
        </w:rPr>
        <w:t xml:space="preserve">embers </w:t>
      </w:r>
      <w:r w:rsidR="00D7756C">
        <w:rPr>
          <w:b/>
          <w:bCs/>
        </w:rPr>
        <w:t>A</w:t>
      </w:r>
      <w:r w:rsidRPr="00C94BAE">
        <w:rPr>
          <w:b/>
          <w:bCs/>
        </w:rPr>
        <w:t>bsent:</w:t>
      </w:r>
      <w:r>
        <w:t xml:space="preserve">  </w:t>
      </w:r>
      <w:r w:rsidR="00455E6F">
        <w:t>Ms. Michelle Glaze and Ms. Judith Gilliam.</w:t>
      </w:r>
    </w:p>
    <w:p w14:paraId="16E9DBA8" w14:textId="165B9332" w:rsidR="00D7756C" w:rsidRDefault="00D7756C" w:rsidP="00D7756C">
      <w:pPr>
        <w:spacing w:after="100" w:afterAutospacing="1"/>
        <w:jc w:val="left"/>
      </w:pPr>
      <w:r>
        <w:rPr>
          <w:b/>
          <w:bCs/>
        </w:rPr>
        <w:t>Conference Call Participants:</w:t>
      </w:r>
      <w:r>
        <w:t xml:space="preserve">  </w:t>
      </w:r>
      <w:r w:rsidR="00BC35F7">
        <w:t>M</w:t>
      </w:r>
      <w:r w:rsidR="002C36DF">
        <w:t>r</w:t>
      </w:r>
      <w:r w:rsidR="00BC35F7">
        <w:t xml:space="preserve">s. </w:t>
      </w:r>
      <w:r w:rsidR="001F0AFE">
        <w:t>Norma Lemley</w:t>
      </w:r>
      <w:r w:rsidR="00BC35F7">
        <w:t xml:space="preserve"> and </w:t>
      </w:r>
      <w:r>
        <w:t>M</w:t>
      </w:r>
      <w:r w:rsidR="001F0AFE">
        <w:t>s. Davina Patters</w:t>
      </w:r>
      <w:r w:rsidR="00455E6F">
        <w:t>on.</w:t>
      </w:r>
    </w:p>
    <w:p w14:paraId="7156CCC2" w14:textId="619109D7" w:rsidR="00E716D8" w:rsidRPr="002C36DF" w:rsidRDefault="00416B48" w:rsidP="009A6C09">
      <w:pPr>
        <w:spacing w:after="100" w:afterAutospacing="1"/>
        <w:jc w:val="left"/>
      </w:pPr>
      <w:r w:rsidRPr="002C36DF">
        <w:t>Interpret</w:t>
      </w:r>
      <w:r w:rsidR="001B4436" w:rsidRPr="002C36DF">
        <w:t xml:space="preserve">ing </w:t>
      </w:r>
      <w:r w:rsidR="002C36DF" w:rsidRPr="002C36DF">
        <w:t>s</w:t>
      </w:r>
      <w:r w:rsidR="001B4436" w:rsidRPr="002C36DF">
        <w:t>ervices</w:t>
      </w:r>
      <w:r w:rsidR="002C36DF" w:rsidRPr="002C36DF">
        <w:t xml:space="preserve"> were provided</w:t>
      </w:r>
      <w:r w:rsidR="00455E6F" w:rsidRPr="002C36DF">
        <w:t>.</w:t>
      </w:r>
    </w:p>
    <w:p w14:paraId="1CF69B08" w14:textId="77777777" w:rsidR="00094E65" w:rsidRDefault="00094E65" w:rsidP="009A6C09">
      <w:pPr>
        <w:pStyle w:val="Heading2"/>
        <w:spacing w:after="100" w:afterAutospacing="1"/>
        <w:ind w:left="39"/>
        <w:rPr>
          <w:b/>
        </w:rPr>
      </w:pPr>
      <w:r>
        <w:rPr>
          <w:b/>
        </w:rPr>
        <w:t>Verification of the Open Meetings Act Notice:</w:t>
      </w:r>
    </w:p>
    <w:p w14:paraId="3BA63276" w14:textId="2B52E735" w:rsidR="00094E65" w:rsidRDefault="00094E65" w:rsidP="00094E65">
      <w:pPr>
        <w:spacing w:after="100" w:afterAutospacing="1"/>
        <w:ind w:firstLine="0"/>
        <w:jc w:val="left"/>
        <w:rPr>
          <w:szCs w:val="26"/>
        </w:rPr>
      </w:pPr>
      <w:r>
        <w:t xml:space="preserve">Pursuant to the proclamation dated March 3, 2022, the Alabama Board of Rehabilitation Services’ board meeting was conducted in-person and open to the public.  The Open Meetings Act allows for electronic participation except to establish a quorum.  The Alabama Board of Rehabilitation Services requires four members to attend in-person to establish a quorum, but other members may participate </w:t>
      </w:r>
      <w:r w:rsidR="00B96FC4">
        <w:t xml:space="preserve">via conference call.  </w:t>
      </w:r>
      <w:r>
        <w:t xml:space="preserve"> </w:t>
      </w:r>
    </w:p>
    <w:p w14:paraId="71EAA750" w14:textId="09B3790C" w:rsidR="00094E65" w:rsidRDefault="003F5847" w:rsidP="00094E65">
      <w:pPr>
        <w:spacing w:after="100" w:afterAutospacing="1"/>
        <w:ind w:firstLine="0"/>
        <w:jc w:val="left"/>
        <w:rPr>
          <w:szCs w:val="26"/>
        </w:rPr>
      </w:pPr>
      <w:r>
        <w:rPr>
          <w:szCs w:val="26"/>
        </w:rPr>
        <w:t xml:space="preserve">Ms. Josette Dudle </w:t>
      </w:r>
      <w:r w:rsidR="002C36DF">
        <w:rPr>
          <w:szCs w:val="26"/>
        </w:rPr>
        <w:t>ver</w:t>
      </w:r>
      <w:r w:rsidR="00094E65">
        <w:rPr>
          <w:szCs w:val="26"/>
        </w:rPr>
        <w:t xml:space="preserve">ified that the Alabama Board of Rehabilitation Services meeting for </w:t>
      </w:r>
      <w:r w:rsidR="00303FA2">
        <w:rPr>
          <w:szCs w:val="26"/>
        </w:rPr>
        <w:t>September 1</w:t>
      </w:r>
      <w:r w:rsidR="00455E6F">
        <w:rPr>
          <w:szCs w:val="26"/>
        </w:rPr>
        <w:t>9</w:t>
      </w:r>
      <w:r w:rsidR="00D53658">
        <w:rPr>
          <w:szCs w:val="26"/>
        </w:rPr>
        <w:t xml:space="preserve">, </w:t>
      </w:r>
      <w:r w:rsidR="00094E65">
        <w:rPr>
          <w:szCs w:val="26"/>
        </w:rPr>
        <w:t>202</w:t>
      </w:r>
      <w:r w:rsidR="00455E6F">
        <w:rPr>
          <w:szCs w:val="26"/>
        </w:rPr>
        <w:t>4</w:t>
      </w:r>
      <w:r w:rsidR="00094E65">
        <w:rPr>
          <w:szCs w:val="26"/>
        </w:rPr>
        <w:t>, was posted on the Alabama Secretary of State’s website</w:t>
      </w:r>
      <w:r w:rsidR="007247A2">
        <w:rPr>
          <w:szCs w:val="26"/>
        </w:rPr>
        <w:t xml:space="preserve"> on Thursday, September 12, </w:t>
      </w:r>
      <w:r w:rsidR="007E1BAB">
        <w:rPr>
          <w:szCs w:val="26"/>
        </w:rPr>
        <w:t>2024,</w:t>
      </w:r>
      <w:r w:rsidR="007247A2">
        <w:rPr>
          <w:szCs w:val="26"/>
        </w:rPr>
        <w:t xml:space="preserve"> at 11:35</w:t>
      </w:r>
      <w:r w:rsidR="002C36DF">
        <w:rPr>
          <w:szCs w:val="26"/>
        </w:rPr>
        <w:t xml:space="preserve"> a.m. </w:t>
      </w:r>
      <w:r w:rsidR="00303FA2">
        <w:rPr>
          <w:szCs w:val="26"/>
        </w:rPr>
        <w:t xml:space="preserve"> </w:t>
      </w:r>
      <w:r w:rsidR="00094E65">
        <w:rPr>
          <w:szCs w:val="26"/>
        </w:rPr>
        <w:t xml:space="preserve">     </w:t>
      </w:r>
    </w:p>
    <w:p w14:paraId="14157F93" w14:textId="77777777" w:rsidR="002C36DF" w:rsidRDefault="002C36DF" w:rsidP="00094E65">
      <w:pPr>
        <w:spacing w:after="100" w:afterAutospacing="1"/>
        <w:ind w:firstLine="0"/>
        <w:jc w:val="left"/>
        <w:rPr>
          <w:szCs w:val="26"/>
        </w:rPr>
      </w:pPr>
    </w:p>
    <w:p w14:paraId="684F0763" w14:textId="77777777" w:rsidR="003765FF" w:rsidRDefault="003765FF" w:rsidP="00094E65">
      <w:pPr>
        <w:spacing w:after="100" w:afterAutospacing="1"/>
        <w:ind w:firstLine="0"/>
        <w:jc w:val="left"/>
        <w:rPr>
          <w:szCs w:val="26"/>
        </w:rPr>
      </w:pPr>
    </w:p>
    <w:p w14:paraId="24CCF8F1" w14:textId="77777777" w:rsidR="00094E65" w:rsidRDefault="00094E65" w:rsidP="00024669">
      <w:pPr>
        <w:pStyle w:val="Heading2"/>
        <w:spacing w:after="100" w:afterAutospacing="1"/>
        <w:ind w:left="39"/>
        <w:rPr>
          <w:b/>
        </w:rPr>
      </w:pPr>
      <w:r>
        <w:rPr>
          <w:b/>
        </w:rPr>
        <w:t>Approval of Agenda:</w:t>
      </w:r>
    </w:p>
    <w:p w14:paraId="6676F6F6" w14:textId="0EA8D340" w:rsidR="00094E65" w:rsidRDefault="008E549B" w:rsidP="00094E65">
      <w:pPr>
        <w:spacing w:after="100" w:afterAutospacing="1" w:line="240" w:lineRule="auto"/>
        <w:jc w:val="left"/>
        <w:rPr>
          <w:rFonts w:eastAsia="ヒラギノ角ゴ Pro W3" w:cs="Arial"/>
          <w:szCs w:val="26"/>
        </w:rPr>
      </w:pPr>
      <w:r>
        <w:rPr>
          <w:rFonts w:eastAsia="ヒラギノ角ゴ Pro W3" w:cs="Arial"/>
          <w:szCs w:val="26"/>
        </w:rPr>
        <w:t xml:space="preserve">The board meeting agenda was mailed prior to the meeting.  </w:t>
      </w:r>
      <w:r w:rsidR="00094E65">
        <w:rPr>
          <w:rFonts w:eastAsia="ヒラギノ角ゴ Pro W3" w:cs="Arial"/>
          <w:szCs w:val="26"/>
        </w:rPr>
        <w:t xml:space="preserve">Mr. </w:t>
      </w:r>
      <w:r w:rsidR="00943758">
        <w:rPr>
          <w:rFonts w:eastAsia="ヒラギノ角ゴ Pro W3" w:cs="Arial"/>
          <w:szCs w:val="26"/>
        </w:rPr>
        <w:t>Wilkinson</w:t>
      </w:r>
      <w:r w:rsidR="002C36DF">
        <w:rPr>
          <w:rFonts w:eastAsia="ヒラギノ角ゴ Pro W3" w:cs="Arial"/>
          <w:szCs w:val="26"/>
        </w:rPr>
        <w:t xml:space="preserve"> </w:t>
      </w:r>
      <w:r w:rsidR="00561C96">
        <w:rPr>
          <w:rFonts w:eastAsia="ヒラギノ角ゴ Pro W3" w:cs="Arial"/>
          <w:szCs w:val="26"/>
        </w:rPr>
        <w:t>called</w:t>
      </w:r>
      <w:r w:rsidR="00094E65">
        <w:rPr>
          <w:rFonts w:eastAsia="ヒラギノ角ゴ Pro W3" w:cs="Arial"/>
          <w:szCs w:val="26"/>
        </w:rPr>
        <w:t xml:space="preserve"> for a motion to approve the agenda.  </w:t>
      </w:r>
      <w:r>
        <w:rPr>
          <w:rFonts w:eastAsia="ヒラギノ角ゴ Pro W3" w:cs="Arial"/>
          <w:szCs w:val="26"/>
        </w:rPr>
        <w:t>Mr. Wilkinson stated t</w:t>
      </w:r>
      <w:r w:rsidR="00094E65">
        <w:rPr>
          <w:rFonts w:eastAsia="ヒラギノ角ゴ Pro W3" w:cs="Arial"/>
          <w:szCs w:val="26"/>
        </w:rPr>
        <w:t>he</w:t>
      </w:r>
      <w:r w:rsidR="00EA21AB">
        <w:rPr>
          <w:rFonts w:eastAsia="ヒラギノ角ゴ Pro W3" w:cs="Arial"/>
          <w:szCs w:val="26"/>
        </w:rPr>
        <w:t>re were no changes and/or additions to the agenda and it w</w:t>
      </w:r>
      <w:r w:rsidR="00094E65">
        <w:rPr>
          <w:rFonts w:eastAsia="ヒラギノ角ゴ Pro W3" w:cs="Arial"/>
          <w:szCs w:val="26"/>
        </w:rPr>
        <w:t xml:space="preserve">as </w:t>
      </w:r>
      <w:r w:rsidR="007D77C8">
        <w:rPr>
          <w:rFonts w:eastAsia="ヒラギノ角ゴ Pro W3" w:cs="Arial"/>
          <w:szCs w:val="26"/>
        </w:rPr>
        <w:t xml:space="preserve">approved by </w:t>
      </w:r>
      <w:r w:rsidR="00EA21AB">
        <w:rPr>
          <w:rFonts w:eastAsia="ヒラギノ角ゴ Pro W3" w:cs="Arial"/>
          <w:szCs w:val="26"/>
        </w:rPr>
        <w:t xml:space="preserve">unanimous consent.  </w:t>
      </w:r>
    </w:p>
    <w:p w14:paraId="7CED2B28" w14:textId="5E02E4BF" w:rsidR="00094E65" w:rsidRPr="002B3841" w:rsidRDefault="00094E65" w:rsidP="002B3841">
      <w:pPr>
        <w:pStyle w:val="Heading2"/>
        <w:rPr>
          <w:b/>
          <w:bCs/>
        </w:rPr>
      </w:pPr>
      <w:r w:rsidRPr="002B3841">
        <w:rPr>
          <w:b/>
          <w:bCs/>
        </w:rPr>
        <w:t xml:space="preserve">Approval of Minutes for </w:t>
      </w:r>
      <w:r w:rsidR="002B3841" w:rsidRPr="002B3841">
        <w:rPr>
          <w:b/>
          <w:bCs/>
        </w:rPr>
        <w:t>June 2</w:t>
      </w:r>
      <w:r w:rsidR="00742DB5">
        <w:rPr>
          <w:b/>
          <w:bCs/>
        </w:rPr>
        <w:t>0</w:t>
      </w:r>
      <w:r w:rsidR="00BA07F9" w:rsidRPr="002B3841">
        <w:rPr>
          <w:b/>
          <w:bCs/>
        </w:rPr>
        <w:t xml:space="preserve">, </w:t>
      </w:r>
      <w:r w:rsidR="007E1BAB" w:rsidRPr="002B3841">
        <w:rPr>
          <w:b/>
          <w:bCs/>
        </w:rPr>
        <w:t>202</w:t>
      </w:r>
      <w:r w:rsidR="007E1BAB">
        <w:rPr>
          <w:b/>
          <w:bCs/>
        </w:rPr>
        <w:t>4,</w:t>
      </w:r>
      <w:r w:rsidR="00BA07F9" w:rsidRPr="002B3841">
        <w:rPr>
          <w:b/>
          <w:bCs/>
        </w:rPr>
        <w:t xml:space="preserve"> </w:t>
      </w:r>
      <w:r w:rsidRPr="002B3841">
        <w:rPr>
          <w:b/>
          <w:bCs/>
        </w:rPr>
        <w:t xml:space="preserve">Meeting:  </w:t>
      </w:r>
    </w:p>
    <w:p w14:paraId="0960D417" w14:textId="26C33A8B" w:rsidR="00024669" w:rsidRDefault="00024669" w:rsidP="00024669">
      <w:pPr>
        <w:spacing w:after="100" w:afterAutospacing="1"/>
        <w:jc w:val="left"/>
        <w:rPr>
          <w:b/>
          <w:bCs/>
        </w:rPr>
      </w:pPr>
      <w:bookmarkStart w:id="0" w:name="_Hlk65065789"/>
      <w:r>
        <w:t xml:space="preserve">The board meeting </w:t>
      </w:r>
      <w:r w:rsidR="001B4436">
        <w:t xml:space="preserve">minutes </w:t>
      </w:r>
      <w:r>
        <w:t>w</w:t>
      </w:r>
      <w:r w:rsidR="001B4436">
        <w:t xml:space="preserve">ere </w:t>
      </w:r>
      <w:r>
        <w:t xml:space="preserve">mailed prior to the meeting.  Mr. Wilkinson stated that if there were no corrections, the minutes would stand approved as presented.  The board meeting minutes were approved by unanimous consent.   </w:t>
      </w:r>
    </w:p>
    <w:p w14:paraId="26A5C2ED" w14:textId="55DD9609" w:rsidR="0090457B" w:rsidRPr="002B3841" w:rsidRDefault="00094E65" w:rsidP="002B3841">
      <w:pPr>
        <w:pStyle w:val="Heading2"/>
        <w:rPr>
          <w:rFonts w:ascii="Arial" w:hAnsi="Arial" w:cs="Arial"/>
          <w:sz w:val="22"/>
          <w:u w:val="none"/>
        </w:rPr>
      </w:pPr>
      <w:r w:rsidRPr="002B3841">
        <w:rPr>
          <w:b/>
          <w:bCs/>
        </w:rPr>
        <w:t>New Business:</w:t>
      </w:r>
      <w:r w:rsidRPr="002B3841">
        <w:rPr>
          <w:u w:val="none"/>
        </w:rPr>
        <w:t xml:space="preserve"> </w:t>
      </w:r>
      <w:r w:rsidRPr="002B3841">
        <w:rPr>
          <w:b/>
          <w:bCs/>
          <w:u w:val="none"/>
        </w:rPr>
        <w:tab/>
      </w:r>
      <w:r w:rsidRPr="002B3841">
        <w:rPr>
          <w:b/>
          <w:bCs/>
          <w:u w:val="none"/>
        </w:rPr>
        <w:tab/>
      </w:r>
      <w:r w:rsidRPr="002B3841">
        <w:rPr>
          <w:b/>
          <w:bCs/>
          <w:u w:val="none"/>
        </w:rPr>
        <w:tab/>
      </w:r>
      <w:r w:rsidRPr="002B3841">
        <w:rPr>
          <w:b/>
          <w:bCs/>
          <w:u w:val="none"/>
        </w:rPr>
        <w:tab/>
      </w:r>
      <w:r w:rsidRPr="002B3841">
        <w:rPr>
          <w:b/>
          <w:bCs/>
          <w:u w:val="none"/>
        </w:rPr>
        <w:tab/>
      </w:r>
      <w:r w:rsidRPr="002B3841">
        <w:rPr>
          <w:b/>
          <w:bCs/>
          <w:u w:val="none"/>
        </w:rPr>
        <w:tab/>
      </w:r>
      <w:r w:rsidRPr="002B3841">
        <w:rPr>
          <w:rFonts w:ascii="Arial" w:hAnsi="Arial" w:cs="Arial"/>
          <w:sz w:val="22"/>
          <w:u w:val="none"/>
        </w:rPr>
        <w:tab/>
      </w:r>
    </w:p>
    <w:p w14:paraId="3043B69C" w14:textId="696AF2AD" w:rsidR="006B0F29" w:rsidRDefault="007E1BAB" w:rsidP="00702A2A">
      <w:pPr>
        <w:spacing w:after="100" w:afterAutospacing="1"/>
        <w:jc w:val="left"/>
        <w:rPr>
          <w:i/>
          <w:iCs/>
          <w:szCs w:val="26"/>
          <w:u w:val="single"/>
        </w:rPr>
      </w:pPr>
      <w:r>
        <w:rPr>
          <w:i/>
          <w:iCs/>
          <w:szCs w:val="26"/>
          <w:u w:val="single"/>
        </w:rPr>
        <w:t xml:space="preserve">Alabama Department of Rehabilitation Services </w:t>
      </w:r>
      <w:r w:rsidR="00455E6F">
        <w:rPr>
          <w:i/>
          <w:iCs/>
          <w:szCs w:val="26"/>
          <w:u w:val="single"/>
        </w:rPr>
        <w:t>Operations Plan</w:t>
      </w:r>
      <w:r w:rsidR="00742DB5">
        <w:rPr>
          <w:i/>
          <w:iCs/>
          <w:szCs w:val="26"/>
          <w:u w:val="single"/>
        </w:rPr>
        <w:t xml:space="preserve"> FY</w:t>
      </w:r>
      <w:r w:rsidR="00455E6F">
        <w:rPr>
          <w:i/>
          <w:iCs/>
          <w:szCs w:val="26"/>
          <w:u w:val="single"/>
        </w:rPr>
        <w:t xml:space="preserve"> 2024 – 2025</w:t>
      </w:r>
    </w:p>
    <w:p w14:paraId="14CA5060" w14:textId="0C842A31" w:rsidR="00D475CD" w:rsidRDefault="002C36DF" w:rsidP="00702A2A">
      <w:pPr>
        <w:spacing w:after="100" w:afterAutospacing="1"/>
        <w:jc w:val="left"/>
        <w:rPr>
          <w:szCs w:val="26"/>
        </w:rPr>
      </w:pPr>
      <w:r>
        <w:rPr>
          <w:szCs w:val="26"/>
        </w:rPr>
        <w:t xml:space="preserve">Mrs. </w:t>
      </w:r>
      <w:r w:rsidR="00742DB5">
        <w:rPr>
          <w:szCs w:val="26"/>
        </w:rPr>
        <w:t>Shay Cannon, Chief Financial Officer</w:t>
      </w:r>
      <w:r w:rsidR="008E3B97">
        <w:rPr>
          <w:szCs w:val="26"/>
        </w:rPr>
        <w:t xml:space="preserve">, </w:t>
      </w:r>
      <w:r w:rsidR="00742DB5">
        <w:rPr>
          <w:szCs w:val="26"/>
        </w:rPr>
        <w:t xml:space="preserve">presented an overview of the Alabama Department of Rehabilitation Services </w:t>
      </w:r>
      <w:r w:rsidR="008E3B97">
        <w:rPr>
          <w:szCs w:val="26"/>
        </w:rPr>
        <w:t xml:space="preserve">(ADRS) </w:t>
      </w:r>
      <w:r w:rsidR="00742DB5">
        <w:rPr>
          <w:szCs w:val="26"/>
        </w:rPr>
        <w:t>Operation Pla</w:t>
      </w:r>
      <w:r w:rsidR="00FA0D5D">
        <w:rPr>
          <w:szCs w:val="26"/>
        </w:rPr>
        <w:t>n</w:t>
      </w:r>
      <w:r w:rsidR="00742DB5">
        <w:rPr>
          <w:szCs w:val="26"/>
        </w:rPr>
        <w:t xml:space="preserve"> FY 2024-2025</w:t>
      </w:r>
      <w:r w:rsidR="003D194E">
        <w:rPr>
          <w:szCs w:val="26"/>
        </w:rPr>
        <w:t xml:space="preserve">, Executive Budget Office (EBO) Form 8.  </w:t>
      </w:r>
      <w:r w:rsidR="008E3B97">
        <w:rPr>
          <w:szCs w:val="26"/>
        </w:rPr>
        <w:t xml:space="preserve"> Mrs. Cannon </w:t>
      </w:r>
      <w:r w:rsidR="00FA0D5D">
        <w:rPr>
          <w:szCs w:val="26"/>
        </w:rPr>
        <w:t>drew attention to the fact that since 2017, the ADRS budget has increased almost $94 million dollars. Although service provision costs have increased, administration costs have remained low.</w:t>
      </w:r>
      <w:r w:rsidR="003D194E">
        <w:rPr>
          <w:szCs w:val="26"/>
        </w:rPr>
        <w:t xml:space="preserve"> “</w:t>
      </w:r>
      <w:r w:rsidR="00FA0D5D">
        <w:rPr>
          <w:szCs w:val="26"/>
        </w:rPr>
        <w:t xml:space="preserve">That means the </w:t>
      </w:r>
      <w:r w:rsidR="003D194E">
        <w:rPr>
          <w:szCs w:val="26"/>
        </w:rPr>
        <w:t>ADRS S</w:t>
      </w:r>
      <w:r w:rsidR="00FA0D5D">
        <w:rPr>
          <w:szCs w:val="26"/>
        </w:rPr>
        <w:t xml:space="preserve">hared </w:t>
      </w:r>
      <w:r w:rsidR="003D194E">
        <w:rPr>
          <w:szCs w:val="26"/>
        </w:rPr>
        <w:t>S</w:t>
      </w:r>
      <w:r w:rsidR="00FA0D5D">
        <w:rPr>
          <w:szCs w:val="26"/>
        </w:rPr>
        <w:t>ervice</w:t>
      </w:r>
      <w:r w:rsidR="003D194E">
        <w:rPr>
          <w:szCs w:val="26"/>
        </w:rPr>
        <w:t xml:space="preserve"> S</w:t>
      </w:r>
      <w:r w:rsidR="00FA0D5D">
        <w:rPr>
          <w:szCs w:val="26"/>
        </w:rPr>
        <w:t>ections have worked diligently to support this growth in services while keeping our</w:t>
      </w:r>
      <w:r w:rsidR="00561C96">
        <w:rPr>
          <w:szCs w:val="26"/>
        </w:rPr>
        <w:t xml:space="preserve"> administrative</w:t>
      </w:r>
      <w:r w:rsidR="00FA0D5D">
        <w:rPr>
          <w:szCs w:val="26"/>
        </w:rPr>
        <w:t xml:space="preserve"> costs relatively the same.</w:t>
      </w:r>
      <w:r w:rsidR="006E720B">
        <w:rPr>
          <w:szCs w:val="26"/>
        </w:rPr>
        <w:t>”</w:t>
      </w:r>
      <w:r w:rsidR="00FA0D5D">
        <w:rPr>
          <w:szCs w:val="26"/>
        </w:rPr>
        <w:t xml:space="preserve"> M</w:t>
      </w:r>
      <w:r w:rsidR="003D194E">
        <w:rPr>
          <w:szCs w:val="26"/>
        </w:rPr>
        <w:t>r</w:t>
      </w:r>
      <w:r w:rsidR="00FA0D5D">
        <w:rPr>
          <w:szCs w:val="26"/>
        </w:rPr>
        <w:t xml:space="preserve">s. Cannon proceeded to review with the </w:t>
      </w:r>
      <w:r w:rsidR="003D194E">
        <w:rPr>
          <w:szCs w:val="26"/>
        </w:rPr>
        <w:t>B</w:t>
      </w:r>
      <w:r w:rsidR="00FA0D5D">
        <w:rPr>
          <w:szCs w:val="26"/>
        </w:rPr>
        <w:t xml:space="preserve">oard, the overall ADRS Operations Plan along with each individual program. At the conclusion of her presentation, Mr. Wilkinson commended the Commissioner, </w:t>
      </w:r>
      <w:r w:rsidR="008E3B97">
        <w:rPr>
          <w:szCs w:val="26"/>
        </w:rPr>
        <w:t xml:space="preserve">Mrs. Cannon, </w:t>
      </w:r>
      <w:r w:rsidR="006E720B">
        <w:rPr>
          <w:szCs w:val="26"/>
        </w:rPr>
        <w:t xml:space="preserve">and the entire ADRS staff for their commitment to these programs and </w:t>
      </w:r>
      <w:r w:rsidR="00561C96">
        <w:rPr>
          <w:szCs w:val="26"/>
        </w:rPr>
        <w:t>the</w:t>
      </w:r>
      <w:r w:rsidR="00A45CD5">
        <w:rPr>
          <w:szCs w:val="26"/>
        </w:rPr>
        <w:t xml:space="preserve"> impressive </w:t>
      </w:r>
      <w:r w:rsidR="006E720B">
        <w:rPr>
          <w:szCs w:val="26"/>
        </w:rPr>
        <w:t>job of keeping the indirect costs low.</w:t>
      </w:r>
    </w:p>
    <w:p w14:paraId="7AFA9A29" w14:textId="6BE2CC57" w:rsidR="006E720B" w:rsidRDefault="008E3B97" w:rsidP="00702A2A">
      <w:pPr>
        <w:spacing w:after="100" w:afterAutospacing="1"/>
        <w:jc w:val="left"/>
        <w:rPr>
          <w:szCs w:val="26"/>
        </w:rPr>
      </w:pPr>
      <w:r>
        <w:rPr>
          <w:szCs w:val="26"/>
        </w:rPr>
        <w:t xml:space="preserve">Mrs. </w:t>
      </w:r>
      <w:r w:rsidR="006E720B">
        <w:rPr>
          <w:szCs w:val="26"/>
        </w:rPr>
        <w:t>Tracy Bird</w:t>
      </w:r>
      <w:r w:rsidR="007E4BD5">
        <w:rPr>
          <w:szCs w:val="26"/>
        </w:rPr>
        <w:t xml:space="preserve">, Human Resource Development Director, </w:t>
      </w:r>
      <w:r w:rsidR="006E720B">
        <w:rPr>
          <w:szCs w:val="26"/>
        </w:rPr>
        <w:t xml:space="preserve">presented the </w:t>
      </w:r>
      <w:r w:rsidR="003D194E">
        <w:rPr>
          <w:szCs w:val="26"/>
        </w:rPr>
        <w:t xml:space="preserve">ADRS Personnel </w:t>
      </w:r>
      <w:r w:rsidR="006E720B">
        <w:rPr>
          <w:szCs w:val="26"/>
        </w:rPr>
        <w:t>Staffing Plan for FY 2024 – 2025</w:t>
      </w:r>
      <w:r w:rsidR="003D194E">
        <w:rPr>
          <w:szCs w:val="26"/>
        </w:rPr>
        <w:t xml:space="preserve">, Executive Budget Office (EBO) Form 9.  </w:t>
      </w:r>
      <w:r w:rsidR="00E8513C">
        <w:rPr>
          <w:szCs w:val="26"/>
        </w:rPr>
        <w:t xml:space="preserve">For the new fiscal year, ADRS is requesting a staffing plan of 886 full-time positions and </w:t>
      </w:r>
      <w:r w:rsidR="003D194E">
        <w:rPr>
          <w:szCs w:val="26"/>
        </w:rPr>
        <w:t xml:space="preserve">ten </w:t>
      </w:r>
      <w:r w:rsidR="00E8513C">
        <w:rPr>
          <w:szCs w:val="26"/>
        </w:rPr>
        <w:t xml:space="preserve">part-time positions. This represents a total increase of </w:t>
      </w:r>
      <w:r>
        <w:rPr>
          <w:szCs w:val="26"/>
        </w:rPr>
        <w:t xml:space="preserve">ten </w:t>
      </w:r>
      <w:r w:rsidR="00DB71A6">
        <w:rPr>
          <w:szCs w:val="26"/>
        </w:rPr>
        <w:t xml:space="preserve">full-time positions </w:t>
      </w:r>
      <w:r w:rsidR="00E8513C">
        <w:rPr>
          <w:szCs w:val="26"/>
        </w:rPr>
        <w:t>from FY 2024.</w:t>
      </w:r>
    </w:p>
    <w:p w14:paraId="0231F726" w14:textId="59174DDA" w:rsidR="003B501F" w:rsidRPr="003B501F" w:rsidRDefault="00A45CD5" w:rsidP="003B501F">
      <w:pPr>
        <w:spacing w:after="100" w:afterAutospacing="1"/>
        <w:jc w:val="left"/>
      </w:pPr>
      <w:r>
        <w:t>Commissioner Burdeshaw addressed and clarified some questions that Mr. Dave White</w:t>
      </w:r>
      <w:r w:rsidR="003D194E">
        <w:t>, Senior Policy Advisory</w:t>
      </w:r>
      <w:r w:rsidR="00C97318">
        <w:t xml:space="preserve">, </w:t>
      </w:r>
      <w:r>
        <w:t>Governor</w:t>
      </w:r>
      <w:r w:rsidR="003D194E">
        <w:t xml:space="preserve"> Ivey’s </w:t>
      </w:r>
      <w:r>
        <w:t xml:space="preserve">Office had </w:t>
      </w:r>
      <w:r w:rsidR="00E8513C">
        <w:t xml:space="preserve">prior to the meeting </w:t>
      </w:r>
      <w:r>
        <w:t xml:space="preserve">regarding the </w:t>
      </w:r>
      <w:r w:rsidR="003D194E">
        <w:t xml:space="preserve">ADRS </w:t>
      </w:r>
      <w:r>
        <w:t>Operations Plan.</w:t>
      </w:r>
    </w:p>
    <w:p w14:paraId="13AA6131" w14:textId="779C3D4E" w:rsidR="003B501F" w:rsidRPr="003B501F" w:rsidRDefault="003B501F" w:rsidP="00BA264C">
      <w:pPr>
        <w:spacing w:after="100" w:afterAutospacing="1" w:line="240" w:lineRule="auto"/>
        <w:ind w:left="0" w:firstLine="0"/>
        <w:jc w:val="left"/>
        <w:rPr>
          <w:rFonts w:eastAsia="ヒラギノ角ゴ Pro W3"/>
          <w:szCs w:val="26"/>
        </w:rPr>
      </w:pPr>
      <w:r>
        <w:rPr>
          <w:rFonts w:eastAsia="ヒラギノ角ゴ Pro W3"/>
          <w:szCs w:val="26"/>
        </w:rPr>
        <w:t>Mr. Wilkinson moved that the Board approve and adopt the Alabama Department of Rehabilitation Services (ADRS) FY 2024-2025 Operation</w:t>
      </w:r>
      <w:r w:rsidR="00123619">
        <w:rPr>
          <w:rFonts w:eastAsia="ヒラギノ角ゴ Pro W3"/>
          <w:szCs w:val="26"/>
        </w:rPr>
        <w:t xml:space="preserve">s </w:t>
      </w:r>
      <w:r>
        <w:rPr>
          <w:rFonts w:eastAsia="ヒラギノ角ゴ Pro W3"/>
          <w:szCs w:val="26"/>
        </w:rPr>
        <w:t xml:space="preserve">Plan (EBO Form 8) at the spending level of $271,471,732 and the ADRS Staffing Plan (EBO Form 9) at the staffing level of 891.50 full-time equivalent positions, and that </w:t>
      </w:r>
      <w:r w:rsidR="008527D8">
        <w:rPr>
          <w:rFonts w:eastAsia="ヒラギノ角ゴ Pro W3"/>
          <w:szCs w:val="26"/>
        </w:rPr>
        <w:t xml:space="preserve">the Board </w:t>
      </w:r>
      <w:r>
        <w:rPr>
          <w:rFonts w:eastAsia="ヒラギノ角ゴ Pro W3"/>
          <w:szCs w:val="26"/>
        </w:rPr>
        <w:t xml:space="preserve">give authority to </w:t>
      </w:r>
      <w:r w:rsidR="006808B9">
        <w:rPr>
          <w:rFonts w:eastAsia="ヒラギノ角ゴ Pro W3"/>
          <w:szCs w:val="26"/>
        </w:rPr>
        <w:t xml:space="preserve">the Commissioner and Chief Financial Officer to revise the Operations </w:t>
      </w:r>
      <w:r w:rsidR="00020702">
        <w:rPr>
          <w:rFonts w:eastAsia="ヒラギノ角ゴ Pro W3"/>
          <w:szCs w:val="26"/>
        </w:rPr>
        <w:t>Plan within these spending and staffing levels</w:t>
      </w:r>
      <w:r w:rsidR="00CD0597">
        <w:rPr>
          <w:rFonts w:eastAsia="ヒラギノ角ゴ Pro W3"/>
          <w:szCs w:val="26"/>
        </w:rPr>
        <w:t xml:space="preserve">.  The motion to approve the ADRS Operations </w:t>
      </w:r>
      <w:r w:rsidR="00123619">
        <w:rPr>
          <w:rFonts w:eastAsia="ヒラギノ角ゴ Pro W3"/>
          <w:szCs w:val="26"/>
        </w:rPr>
        <w:t>and Personnel</w:t>
      </w:r>
      <w:r w:rsidR="00CD0597">
        <w:rPr>
          <w:rFonts w:eastAsia="ヒラギノ角ゴ Pro W3"/>
          <w:szCs w:val="26"/>
        </w:rPr>
        <w:t xml:space="preserve"> Staff Plan for FY 2024-2025 was seconded by</w:t>
      </w:r>
      <w:r w:rsidR="003765FF">
        <w:rPr>
          <w:rFonts w:eastAsia="ヒラギノ角ゴ Pro W3"/>
          <w:szCs w:val="26"/>
        </w:rPr>
        <w:t xml:space="preserve"> Mr. Kevin Kidd, </w:t>
      </w:r>
      <w:r w:rsidR="00CD0597">
        <w:rPr>
          <w:rFonts w:eastAsia="ヒラギノ角ゴ Pro W3"/>
          <w:szCs w:val="26"/>
        </w:rPr>
        <w:t xml:space="preserve">and the motion was approved.   </w:t>
      </w:r>
    </w:p>
    <w:p w14:paraId="0D1662E3" w14:textId="004ED428" w:rsidR="00BA264C" w:rsidRDefault="00BA264C" w:rsidP="00BA264C">
      <w:pPr>
        <w:spacing w:after="100" w:afterAutospacing="1" w:line="240" w:lineRule="auto"/>
        <w:ind w:left="0" w:firstLine="0"/>
        <w:jc w:val="left"/>
        <w:rPr>
          <w:rFonts w:eastAsia="ヒラギノ角ゴ Pro W3"/>
          <w:i/>
          <w:iCs/>
          <w:szCs w:val="26"/>
          <w:u w:val="single"/>
        </w:rPr>
      </w:pPr>
      <w:r w:rsidRPr="007A73A7">
        <w:rPr>
          <w:rFonts w:eastAsia="ヒラギノ角ゴ Pro W3"/>
          <w:i/>
          <w:iCs/>
          <w:szCs w:val="26"/>
          <w:u w:val="single"/>
        </w:rPr>
        <w:t>Co</w:t>
      </w:r>
      <w:r>
        <w:rPr>
          <w:rFonts w:eastAsia="ヒラギノ角ゴ Pro W3"/>
          <w:i/>
          <w:iCs/>
          <w:szCs w:val="26"/>
          <w:u w:val="single"/>
        </w:rPr>
        <w:t xml:space="preserve">mmissioner’s Comments:  </w:t>
      </w:r>
    </w:p>
    <w:p w14:paraId="69463FD7" w14:textId="12530B5D" w:rsidR="00B44C26" w:rsidRDefault="007247A2" w:rsidP="00437407">
      <w:pPr>
        <w:spacing w:after="100" w:afterAutospacing="1"/>
        <w:jc w:val="left"/>
      </w:pPr>
      <w:r>
        <w:t xml:space="preserve">Commissioner Burdeshaw commented </w:t>
      </w:r>
      <w:r w:rsidR="00561C96">
        <w:t xml:space="preserve">that </w:t>
      </w:r>
      <w:r>
        <w:t xml:space="preserve">the department was working on three budget years all </w:t>
      </w:r>
      <w:r w:rsidR="009C102B">
        <w:t xml:space="preserve">at </w:t>
      </w:r>
      <w:r>
        <w:t>on</w:t>
      </w:r>
      <w:r w:rsidR="00561C96">
        <w:t>c</w:t>
      </w:r>
      <w:r>
        <w:t xml:space="preserve">e. </w:t>
      </w:r>
      <w:r w:rsidR="00561C96">
        <w:t>“</w:t>
      </w:r>
      <w:r>
        <w:t>We are wrapping up the previous year as we enter the 13</w:t>
      </w:r>
      <w:r w:rsidRPr="007247A2">
        <w:rPr>
          <w:vertAlign w:val="superscript"/>
        </w:rPr>
        <w:t>th</w:t>
      </w:r>
      <w:r>
        <w:t xml:space="preserve"> accounting period, just completed the Operational Plan for FY 2024 – 2025</w:t>
      </w:r>
      <w:r w:rsidR="00123619">
        <w:t xml:space="preserve">, </w:t>
      </w:r>
      <w:r>
        <w:t>and have started budget meetings and planning for 2026.</w:t>
      </w:r>
      <w:r w:rsidR="00561C96">
        <w:t xml:space="preserve"> </w:t>
      </w:r>
    </w:p>
    <w:p w14:paraId="36C85424" w14:textId="77777777" w:rsidR="00B44C26" w:rsidRDefault="00B44C26" w:rsidP="00437407">
      <w:pPr>
        <w:spacing w:after="100" w:afterAutospacing="1"/>
        <w:jc w:val="left"/>
      </w:pPr>
    </w:p>
    <w:p w14:paraId="37505137" w14:textId="77777777" w:rsidR="00B44C26" w:rsidRDefault="00B44C26" w:rsidP="00437407">
      <w:pPr>
        <w:spacing w:after="100" w:afterAutospacing="1"/>
        <w:jc w:val="left"/>
      </w:pPr>
    </w:p>
    <w:p w14:paraId="4AE99962" w14:textId="4EC2049E" w:rsidR="007247A2" w:rsidRDefault="005133E8" w:rsidP="00437407">
      <w:pPr>
        <w:spacing w:after="100" w:afterAutospacing="1"/>
        <w:jc w:val="left"/>
      </w:pPr>
      <w:r>
        <w:t xml:space="preserve">It’s </w:t>
      </w:r>
      <w:r w:rsidR="00561C96">
        <w:t xml:space="preserve">already clear that the </w:t>
      </w:r>
      <w:r w:rsidR="007247A2">
        <w:t xml:space="preserve">focus will be on </w:t>
      </w:r>
      <w:r w:rsidR="00561C96">
        <w:t xml:space="preserve">appropriately </w:t>
      </w:r>
      <w:r w:rsidR="007247A2">
        <w:t xml:space="preserve">funding </w:t>
      </w:r>
      <w:r w:rsidR="00561C96">
        <w:t>the</w:t>
      </w:r>
      <w:r w:rsidR="007247A2">
        <w:t xml:space="preserve"> </w:t>
      </w:r>
      <w:r w:rsidR="000314B3">
        <w:t>H</w:t>
      </w:r>
      <w:r w:rsidR="007247A2">
        <w:t>omebound program</w:t>
      </w:r>
      <w:r w:rsidR="000314B3">
        <w:t>.</w:t>
      </w:r>
      <w:r>
        <w:t>”</w:t>
      </w:r>
      <w:r w:rsidR="000314B3">
        <w:t xml:space="preserve"> </w:t>
      </w:r>
      <w:r w:rsidR="007247A2">
        <w:t xml:space="preserve">Commissioner Burdeshaw discussed potential budget revisions that may occur throughout the </w:t>
      </w:r>
      <w:r w:rsidR="00A603BC">
        <w:t>year but</w:t>
      </w:r>
      <w:r w:rsidR="007247A2">
        <w:t xml:space="preserve"> will never go above </w:t>
      </w:r>
      <w:r w:rsidR="00561C96">
        <w:t>the</w:t>
      </w:r>
      <w:r w:rsidR="007247A2">
        <w:t xml:space="preserve"> total</w:t>
      </w:r>
      <w:r w:rsidR="00561C96">
        <w:t xml:space="preserve"> approved</w:t>
      </w:r>
      <w:r w:rsidR="007247A2">
        <w:t xml:space="preserve"> budget. </w:t>
      </w:r>
    </w:p>
    <w:p w14:paraId="1F973023" w14:textId="2F9CD3B5" w:rsidR="00A603BC" w:rsidRDefault="00A603BC" w:rsidP="00437407">
      <w:pPr>
        <w:spacing w:after="100" w:afterAutospacing="1"/>
        <w:jc w:val="left"/>
      </w:pPr>
      <w:r>
        <w:t xml:space="preserve">The tremendous </w:t>
      </w:r>
      <w:r w:rsidR="007F1015">
        <w:t xml:space="preserve">population </w:t>
      </w:r>
      <w:r>
        <w:t>growth in North Alabama was discussed with possibilities of expanding the children’s clinic in Decatur.</w:t>
      </w:r>
    </w:p>
    <w:p w14:paraId="7BB2A318" w14:textId="554357CE" w:rsidR="00A603BC" w:rsidRDefault="008E3B97" w:rsidP="00437407">
      <w:pPr>
        <w:spacing w:after="100" w:afterAutospacing="1"/>
        <w:jc w:val="left"/>
      </w:pPr>
      <w:r>
        <w:t xml:space="preserve">The </w:t>
      </w:r>
      <w:r w:rsidR="00A603BC">
        <w:t>Vocational Rehab</w:t>
      </w:r>
      <w:r>
        <w:t xml:space="preserve">ilitation Service (VRS) </w:t>
      </w:r>
      <w:r w:rsidR="00561C96">
        <w:t>division</w:t>
      </w:r>
      <w:r>
        <w:t xml:space="preserve"> </w:t>
      </w:r>
      <w:r w:rsidR="00A603BC">
        <w:t xml:space="preserve">is doing a tremendous job. Nationally, </w:t>
      </w:r>
      <w:r w:rsidR="00561C96">
        <w:t>some state</w:t>
      </w:r>
      <w:r w:rsidR="000314B3">
        <w:t>’</w:t>
      </w:r>
      <w:r w:rsidR="00561C96">
        <w:t xml:space="preserve">s </w:t>
      </w:r>
      <w:r w:rsidR="00A603BC">
        <w:t>VR</w:t>
      </w:r>
      <w:r>
        <w:t>S</w:t>
      </w:r>
      <w:r w:rsidR="00A603BC">
        <w:t xml:space="preserve"> programs are having to return funding that has not been utilized. Alabama VR</w:t>
      </w:r>
      <w:r>
        <w:t>S</w:t>
      </w:r>
      <w:r w:rsidR="00A603BC">
        <w:t xml:space="preserve"> programs have not retuned any funding to the </w:t>
      </w:r>
      <w:r w:rsidR="00561C96">
        <w:t>federal treasury and have</w:t>
      </w:r>
      <w:r w:rsidR="000314B3">
        <w:t xml:space="preserve">, </w:t>
      </w:r>
      <w:r w:rsidR="00561C96">
        <w:t>in fact</w:t>
      </w:r>
      <w:r w:rsidR="000314B3">
        <w:t xml:space="preserve">, </w:t>
      </w:r>
      <w:r w:rsidR="00561C96">
        <w:t>drawn down reallocated funds returned by other states</w:t>
      </w:r>
      <w:r w:rsidR="00A603BC">
        <w:t>. Commissioner</w:t>
      </w:r>
      <w:r w:rsidR="00E85D69">
        <w:t xml:space="preserve"> Burdeshaw</w:t>
      </w:r>
      <w:r w:rsidR="00A603BC">
        <w:t xml:space="preserve"> commended </w:t>
      </w:r>
      <w:r>
        <w:t>Mrs. Karen Jenkins</w:t>
      </w:r>
      <w:r w:rsidR="009D55F8">
        <w:t>, Deputy Commissioner</w:t>
      </w:r>
      <w:r w:rsidR="002C43D3">
        <w:t xml:space="preserve">, </w:t>
      </w:r>
      <w:r w:rsidR="009D55F8">
        <w:t xml:space="preserve">VRS-General program </w:t>
      </w:r>
      <w:r>
        <w:t>a</w:t>
      </w:r>
      <w:r w:rsidR="00A603BC">
        <w:t xml:space="preserve">nd </w:t>
      </w:r>
      <w:r>
        <w:t>Mr. Ashley Townsend</w:t>
      </w:r>
      <w:r w:rsidR="009D55F8">
        <w:t>, Assistant Commissioner</w:t>
      </w:r>
      <w:r w:rsidR="002C43D3">
        <w:t xml:space="preserve">, VRS-Blind and Deaf program </w:t>
      </w:r>
      <w:r w:rsidR="00A603BC">
        <w:t>on a job well done.</w:t>
      </w:r>
    </w:p>
    <w:p w14:paraId="76441401" w14:textId="3EF93C0A" w:rsidR="00A603BC" w:rsidRDefault="008E3B97" w:rsidP="00E85D69">
      <w:pPr>
        <w:spacing w:after="100" w:afterAutospacing="1"/>
        <w:jc w:val="left"/>
      </w:pPr>
      <w:r>
        <w:t xml:space="preserve">Alabama’s Early Intervention System </w:t>
      </w:r>
      <w:r w:rsidR="00A603BC">
        <w:t xml:space="preserve">recently </w:t>
      </w:r>
      <w:r w:rsidR="00E85D69">
        <w:t>completed</w:t>
      </w:r>
      <w:r w:rsidR="00E07C3C">
        <w:t xml:space="preserve"> a</w:t>
      </w:r>
      <w:r w:rsidR="00E85D69">
        <w:t xml:space="preserve"> comprehensive</w:t>
      </w:r>
      <w:r w:rsidR="00E07C3C">
        <w:t xml:space="preserve"> rate study.</w:t>
      </w:r>
      <w:r w:rsidR="00E85D69">
        <w:t xml:space="preserve"> The Alabama Medicaid Agency has already approved </w:t>
      </w:r>
      <w:r w:rsidR="009D55F8">
        <w:t>most of</w:t>
      </w:r>
      <w:r w:rsidR="00E85D69">
        <w:t xml:space="preserve"> the changes, while the department awaits a decision regarding telehealth modifiers for six remaining procedure codes.</w:t>
      </w:r>
    </w:p>
    <w:p w14:paraId="6A523474" w14:textId="14CF45E9" w:rsidR="00E07C3C" w:rsidRDefault="00E07C3C" w:rsidP="00437407">
      <w:pPr>
        <w:spacing w:after="100" w:afterAutospacing="1"/>
        <w:jc w:val="left"/>
      </w:pPr>
      <w:r>
        <w:t>There were some overall discussions regarding sub-minimum wage for individuals with disabilities</w:t>
      </w:r>
      <w:r w:rsidR="000314B3">
        <w:t>;</w:t>
      </w:r>
      <w:r>
        <w:t xml:space="preserve"> however, at this point there appears very little ADRS can do about that. </w:t>
      </w:r>
    </w:p>
    <w:p w14:paraId="169BF2EC" w14:textId="30D0B0B0" w:rsidR="00E07C3C" w:rsidRDefault="00E07C3C" w:rsidP="00437407">
      <w:pPr>
        <w:spacing w:after="100" w:afterAutospacing="1"/>
        <w:jc w:val="left"/>
      </w:pPr>
      <w:r>
        <w:t>With not</w:t>
      </w:r>
      <w:r w:rsidR="00E85D69">
        <w:t>hing</w:t>
      </w:r>
      <w:r>
        <w:t xml:space="preserve"> more for the good of the group, </w:t>
      </w:r>
      <w:r w:rsidR="008E3B97">
        <w:t xml:space="preserve">Ms. </w:t>
      </w:r>
      <w:r>
        <w:t xml:space="preserve">Kimberlin Love made a motion to adjourn. </w:t>
      </w:r>
      <w:r w:rsidR="008E3B97">
        <w:t xml:space="preserve">Mr. </w:t>
      </w:r>
      <w:r>
        <w:t xml:space="preserve">Wilkinson seconded. </w:t>
      </w:r>
      <w:r w:rsidR="008E3B97">
        <w:t>The m</w:t>
      </w:r>
      <w:r>
        <w:t>otion passed unanimously.</w:t>
      </w:r>
    </w:p>
    <w:p w14:paraId="1CDA4AFF" w14:textId="287F1F68" w:rsidR="00E07C3C" w:rsidRPr="007946F1" w:rsidRDefault="00E07C3C" w:rsidP="00E07C3C">
      <w:pPr>
        <w:spacing w:after="221"/>
        <w:ind w:left="0" w:right="14" w:firstLine="0"/>
        <w:jc w:val="left"/>
        <w:rPr>
          <w:b/>
          <w:bCs/>
          <w:i/>
          <w:iCs/>
        </w:rPr>
      </w:pPr>
      <w:r w:rsidRPr="007946F1">
        <w:rPr>
          <w:b/>
          <w:bCs/>
          <w:i/>
          <w:iCs/>
        </w:rPr>
        <w:t xml:space="preserve">Alabama Board of Rehabilitation Services </w:t>
      </w:r>
      <w:r w:rsidRPr="007946F1">
        <w:rPr>
          <w:b/>
          <w:bCs/>
          <w:i/>
          <w:iCs/>
          <w:u w:val="single"/>
        </w:rPr>
        <w:t xml:space="preserve">proposed </w:t>
      </w:r>
      <w:r w:rsidRPr="007946F1">
        <w:rPr>
          <w:b/>
          <w:bCs/>
          <w:i/>
          <w:iCs/>
        </w:rPr>
        <w:t>meeting dates for 202</w:t>
      </w:r>
      <w:r>
        <w:rPr>
          <w:b/>
          <w:bCs/>
          <w:i/>
          <w:iCs/>
        </w:rPr>
        <w:t>5</w:t>
      </w:r>
      <w:r w:rsidRPr="007946F1">
        <w:rPr>
          <w:b/>
          <w:bCs/>
          <w:i/>
          <w:iCs/>
        </w:rPr>
        <w:t xml:space="preserve">:  </w:t>
      </w:r>
    </w:p>
    <w:p w14:paraId="7D7BDBEB" w14:textId="7BB86982" w:rsidR="00E07C3C" w:rsidRDefault="00E07C3C" w:rsidP="00E07C3C">
      <w:pPr>
        <w:pStyle w:val="ListParagraph"/>
        <w:numPr>
          <w:ilvl w:val="0"/>
          <w:numId w:val="1"/>
        </w:numPr>
        <w:spacing w:after="0"/>
        <w:ind w:right="14"/>
        <w:jc w:val="left"/>
      </w:pPr>
      <w:bookmarkStart w:id="1" w:name="_Hlk150703491"/>
      <w:r>
        <w:t xml:space="preserve">Thursday, March 6, 2025 – 10:00 a.m., ADRS Montgomery/State Office </w:t>
      </w:r>
    </w:p>
    <w:bookmarkEnd w:id="1"/>
    <w:p w14:paraId="13B0CAEC" w14:textId="13C0DB7E" w:rsidR="00E07C3C" w:rsidRDefault="00E07C3C" w:rsidP="00E07C3C">
      <w:pPr>
        <w:pStyle w:val="ListParagraph"/>
        <w:numPr>
          <w:ilvl w:val="0"/>
          <w:numId w:val="1"/>
        </w:numPr>
        <w:spacing w:after="0"/>
        <w:ind w:right="14"/>
        <w:jc w:val="left"/>
      </w:pPr>
      <w:r>
        <w:t xml:space="preserve">Thursday, June 26, 2025 – 10:00 a.m., ADRS Montgomery/State Office </w:t>
      </w:r>
    </w:p>
    <w:p w14:paraId="00657FA7" w14:textId="509E5A53" w:rsidR="00E07C3C" w:rsidRDefault="00E07C3C" w:rsidP="00E07C3C">
      <w:pPr>
        <w:pStyle w:val="ListParagraph"/>
        <w:numPr>
          <w:ilvl w:val="0"/>
          <w:numId w:val="1"/>
        </w:numPr>
        <w:spacing w:after="0"/>
        <w:ind w:right="14"/>
        <w:jc w:val="left"/>
      </w:pPr>
      <w:r>
        <w:t xml:space="preserve">Thursday, September 11, 2025 – 10:00 a.m., ADRS Montgomery/State Office </w:t>
      </w:r>
    </w:p>
    <w:p w14:paraId="50DEDAD2" w14:textId="25734431" w:rsidR="00E07C3C" w:rsidRDefault="00E07C3C" w:rsidP="007F1015">
      <w:pPr>
        <w:pStyle w:val="ListParagraph"/>
        <w:numPr>
          <w:ilvl w:val="0"/>
          <w:numId w:val="1"/>
        </w:numPr>
        <w:spacing w:after="100" w:afterAutospacing="1"/>
        <w:ind w:right="14"/>
        <w:jc w:val="left"/>
      </w:pPr>
      <w:r>
        <w:t xml:space="preserve">Thursday, December 4, 2025 – 10:00 a.m., ADRS Montgomery/State Office </w:t>
      </w:r>
    </w:p>
    <w:p w14:paraId="1E18EAE9" w14:textId="2E728D90" w:rsidR="00E8513C" w:rsidRDefault="00E8513C" w:rsidP="002D0BBD">
      <w:pPr>
        <w:spacing w:after="221"/>
        <w:ind w:left="0" w:right="14" w:firstLine="0"/>
        <w:jc w:val="left"/>
      </w:pPr>
      <w:r>
        <w:t xml:space="preserve">Mr. Wilkinson requested the board members review the proposed meeting dates for 2025 and if there are scheduling conflicts, please reach out to Mrs. Karen Freeman at 334-293-7201 or </w:t>
      </w:r>
      <w:hyperlink r:id="rId6" w:history="1">
        <w:r w:rsidRPr="00546336">
          <w:rPr>
            <w:rStyle w:val="Hyperlink"/>
          </w:rPr>
          <w:t>karen.freeman@rehab.alabama.gov</w:t>
        </w:r>
      </w:hyperlink>
      <w:r>
        <w:t xml:space="preserve">.  </w:t>
      </w:r>
    </w:p>
    <w:p w14:paraId="3CF8B374" w14:textId="2A1325EF" w:rsidR="00E8513C" w:rsidRDefault="0013531B" w:rsidP="00E8513C">
      <w:pPr>
        <w:spacing w:after="221"/>
        <w:ind w:left="0" w:right="14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411D92" wp14:editId="0966647B">
            <wp:simplePos x="0" y="0"/>
            <wp:positionH relativeFrom="column">
              <wp:posOffset>3017520</wp:posOffset>
            </wp:positionH>
            <wp:positionV relativeFrom="paragraph">
              <wp:posOffset>296545</wp:posOffset>
            </wp:positionV>
            <wp:extent cx="2855626" cy="939977"/>
            <wp:effectExtent l="0" t="0" r="0" b="0"/>
            <wp:wrapNone/>
            <wp:docPr id="202824041" name="Picture 2" descr="Text&#10;&#10;Jane Elizabeth Burdeshaw, Commisioner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24041" name="Picture 2" descr="Text&#10;&#10;Jane Elizabeth Burdeshaw, Commisioner signatur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626" cy="939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13C">
        <w:t xml:space="preserve">There being no further business, the meeting was adjourned at 11:40 a.m.  </w:t>
      </w:r>
    </w:p>
    <w:p w14:paraId="7982B058" w14:textId="616B1FB8" w:rsidR="002F0336" w:rsidRDefault="00E8513C" w:rsidP="002F0336">
      <w:pPr>
        <w:spacing w:after="100" w:afterAutospacing="1"/>
        <w:ind w:left="0" w:right="14"/>
        <w:jc w:val="left"/>
      </w:pPr>
      <w:r>
        <w:t xml:space="preserve">Minutes were taken by </w:t>
      </w:r>
      <w:r w:rsidR="008E3B97">
        <w:t xml:space="preserve">Ms. </w:t>
      </w:r>
      <w:r>
        <w:t xml:space="preserve">Josette Dudle. </w:t>
      </w:r>
    </w:p>
    <w:p w14:paraId="589E5BA4" w14:textId="15730B3C" w:rsidR="007F1015" w:rsidRDefault="00E8513C" w:rsidP="007F1015">
      <w:pPr>
        <w:spacing w:after="100" w:afterAutospacing="1"/>
        <w:ind w:left="5040" w:right="14" w:hanging="2877"/>
        <w:jc w:val="left"/>
      </w:pPr>
      <w:r>
        <w:t xml:space="preserve">Respectfully submitted: </w:t>
      </w:r>
      <w:r w:rsidR="008E3B97">
        <w:tab/>
      </w:r>
      <w:r>
        <w:t>___________________________</w:t>
      </w:r>
      <w:r w:rsidR="007F1015">
        <w:t>_</w:t>
      </w:r>
      <w:r>
        <w:t>__</w:t>
      </w:r>
      <w:r w:rsidR="007F1015">
        <w:t>_______</w:t>
      </w:r>
    </w:p>
    <w:p w14:paraId="1046234F" w14:textId="339918CA" w:rsidR="00E8513C" w:rsidRDefault="00E8513C" w:rsidP="007F1015">
      <w:pPr>
        <w:spacing w:after="100" w:afterAutospacing="1"/>
        <w:ind w:left="5040" w:right="14" w:firstLine="0"/>
        <w:jc w:val="left"/>
      </w:pPr>
      <w:r>
        <w:t xml:space="preserve">Jane E. Burdeshaw, Commissioner </w:t>
      </w:r>
    </w:p>
    <w:p w14:paraId="0250A92A" w14:textId="1358C8FD" w:rsidR="008E3B97" w:rsidRDefault="0013531B" w:rsidP="00E8513C">
      <w:pPr>
        <w:spacing w:after="209"/>
        <w:ind w:left="5040" w:right="14" w:hanging="2877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01C103" wp14:editId="62023F76">
            <wp:simplePos x="0" y="0"/>
            <wp:positionH relativeFrom="column">
              <wp:posOffset>3279140</wp:posOffset>
            </wp:positionH>
            <wp:positionV relativeFrom="paragraph">
              <wp:posOffset>153670</wp:posOffset>
            </wp:positionV>
            <wp:extent cx="1280160" cy="320040"/>
            <wp:effectExtent l="0" t="0" r="2540" b="0"/>
            <wp:wrapNone/>
            <wp:docPr id="1821834882" name="Picture 3" descr="Charles E. Wilkinson, Chair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834882" name="Picture 3" descr="Charles E. Wilkinson, Chair Signatur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195" b="6123"/>
                    <a:stretch/>
                  </pic:blipFill>
                  <pic:spPr bwMode="auto">
                    <a:xfrm>
                      <a:off x="0" y="0"/>
                      <a:ext cx="1280160" cy="320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A3C784" w14:textId="27D7C3A7" w:rsidR="00E8513C" w:rsidRDefault="00E8513C" w:rsidP="00E8513C">
      <w:pPr>
        <w:spacing w:after="209"/>
        <w:ind w:left="5040" w:right="14" w:hanging="2877"/>
        <w:jc w:val="left"/>
      </w:pPr>
      <w:r>
        <w:t xml:space="preserve">Approved:   </w:t>
      </w:r>
      <w:r>
        <w:tab/>
        <w:t>____________________________________</w:t>
      </w:r>
      <w:r w:rsidR="007F1015">
        <w:t>_</w:t>
      </w:r>
      <w:r>
        <w:t>_</w:t>
      </w:r>
    </w:p>
    <w:p w14:paraId="1429E680" w14:textId="77777777" w:rsidR="00E8513C" w:rsidRDefault="00E8513C" w:rsidP="00E8513C">
      <w:pPr>
        <w:ind w:left="5040" w:hanging="2877"/>
      </w:pPr>
      <w:r>
        <w:t xml:space="preserve">  </w:t>
      </w:r>
      <w:r>
        <w:tab/>
        <w:t xml:space="preserve"> Charles E. Wilkinson, Chair </w:t>
      </w:r>
    </w:p>
    <w:bookmarkEnd w:id="0"/>
    <w:p w14:paraId="6BBFCCD4" w14:textId="77777777" w:rsidR="008E3368" w:rsidRDefault="008E3368" w:rsidP="00596892">
      <w:pPr>
        <w:spacing w:after="209"/>
        <w:ind w:left="5040" w:right="14" w:hanging="2877"/>
        <w:jc w:val="left"/>
      </w:pPr>
    </w:p>
    <w:p w14:paraId="0D8CC6A4" w14:textId="6CAD32F4" w:rsidR="00864BC7" w:rsidRDefault="00864BC7" w:rsidP="00596892">
      <w:pPr>
        <w:spacing w:after="209"/>
        <w:ind w:left="5040" w:right="14" w:hanging="2877"/>
        <w:jc w:val="left"/>
      </w:pPr>
    </w:p>
    <w:p w14:paraId="579A7585" w14:textId="77777777" w:rsidR="00864BC7" w:rsidRDefault="00864BC7" w:rsidP="00596892">
      <w:pPr>
        <w:spacing w:after="209"/>
        <w:ind w:left="5040" w:right="14" w:hanging="2877"/>
        <w:jc w:val="left"/>
      </w:pPr>
    </w:p>
    <w:sectPr w:rsidR="00864BC7" w:rsidSect="00CE71FA">
      <w:pgSz w:w="12240" w:h="15840"/>
      <w:pgMar w:top="144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2110"/>
    <w:multiLevelType w:val="hybridMultilevel"/>
    <w:tmpl w:val="4EF20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51FDE"/>
    <w:multiLevelType w:val="hybridMultilevel"/>
    <w:tmpl w:val="E7EC08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365906"/>
    <w:multiLevelType w:val="hybridMultilevel"/>
    <w:tmpl w:val="335A6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F4432"/>
    <w:multiLevelType w:val="hybridMultilevel"/>
    <w:tmpl w:val="C832B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574C6"/>
    <w:multiLevelType w:val="hybridMultilevel"/>
    <w:tmpl w:val="51162C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852877"/>
    <w:multiLevelType w:val="hybridMultilevel"/>
    <w:tmpl w:val="408EEB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665F06"/>
    <w:multiLevelType w:val="hybridMultilevel"/>
    <w:tmpl w:val="860037A0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3AA16102"/>
    <w:multiLevelType w:val="hybridMultilevel"/>
    <w:tmpl w:val="AEA80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F91A0D"/>
    <w:multiLevelType w:val="hybridMultilevel"/>
    <w:tmpl w:val="7FA07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81490"/>
    <w:multiLevelType w:val="hybridMultilevel"/>
    <w:tmpl w:val="2FD67CD0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 w15:restartNumberingAfterBreak="0">
    <w:nsid w:val="56C5792A"/>
    <w:multiLevelType w:val="hybridMultilevel"/>
    <w:tmpl w:val="40AC64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53531"/>
    <w:multiLevelType w:val="hybridMultilevel"/>
    <w:tmpl w:val="DFE01312"/>
    <w:lvl w:ilvl="0" w:tplc="17684BB6"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2374C"/>
    <w:multiLevelType w:val="hybridMultilevel"/>
    <w:tmpl w:val="EF6CCA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503203">
    <w:abstractNumId w:val="8"/>
  </w:num>
  <w:num w:numId="2" w16cid:durableId="799542350">
    <w:abstractNumId w:val="9"/>
  </w:num>
  <w:num w:numId="3" w16cid:durableId="1970553802">
    <w:abstractNumId w:val="11"/>
  </w:num>
  <w:num w:numId="4" w16cid:durableId="1472668752">
    <w:abstractNumId w:val="10"/>
  </w:num>
  <w:num w:numId="5" w16cid:durableId="398478930">
    <w:abstractNumId w:val="12"/>
  </w:num>
  <w:num w:numId="6" w16cid:durableId="2004549715">
    <w:abstractNumId w:val="2"/>
  </w:num>
  <w:num w:numId="7" w16cid:durableId="778138725">
    <w:abstractNumId w:val="3"/>
  </w:num>
  <w:num w:numId="8" w16cid:durableId="1799377152">
    <w:abstractNumId w:val="6"/>
  </w:num>
  <w:num w:numId="9" w16cid:durableId="722414494">
    <w:abstractNumId w:val="0"/>
  </w:num>
  <w:num w:numId="10" w16cid:durableId="1651789619">
    <w:abstractNumId w:val="4"/>
  </w:num>
  <w:num w:numId="11" w16cid:durableId="222372754">
    <w:abstractNumId w:val="5"/>
  </w:num>
  <w:num w:numId="12" w16cid:durableId="1169367823">
    <w:abstractNumId w:val="7"/>
  </w:num>
  <w:num w:numId="13" w16cid:durableId="681208083">
    <w:abstractNumId w:val="1"/>
  </w:num>
  <w:num w:numId="14" w16cid:durableId="1219054165">
    <w:abstractNumId w:val="4"/>
  </w:num>
  <w:num w:numId="15" w16cid:durableId="287049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E65"/>
    <w:rsid w:val="00001099"/>
    <w:rsid w:val="00003183"/>
    <w:rsid w:val="00004022"/>
    <w:rsid w:val="00010425"/>
    <w:rsid w:val="000136B8"/>
    <w:rsid w:val="0001685B"/>
    <w:rsid w:val="00016917"/>
    <w:rsid w:val="00020702"/>
    <w:rsid w:val="000220BD"/>
    <w:rsid w:val="0002350F"/>
    <w:rsid w:val="00023C5F"/>
    <w:rsid w:val="00024669"/>
    <w:rsid w:val="000252B5"/>
    <w:rsid w:val="00030507"/>
    <w:rsid w:val="000314B3"/>
    <w:rsid w:val="00033B8C"/>
    <w:rsid w:val="00034E7F"/>
    <w:rsid w:val="00036C47"/>
    <w:rsid w:val="00037BA9"/>
    <w:rsid w:val="00046A57"/>
    <w:rsid w:val="00054FF7"/>
    <w:rsid w:val="00060F25"/>
    <w:rsid w:val="00071BE7"/>
    <w:rsid w:val="00071E8F"/>
    <w:rsid w:val="00072147"/>
    <w:rsid w:val="000724F1"/>
    <w:rsid w:val="000751C1"/>
    <w:rsid w:val="00087AC8"/>
    <w:rsid w:val="00090B7F"/>
    <w:rsid w:val="000917B8"/>
    <w:rsid w:val="00094E65"/>
    <w:rsid w:val="000A0792"/>
    <w:rsid w:val="000A0B3A"/>
    <w:rsid w:val="000A16ED"/>
    <w:rsid w:val="000A1F0D"/>
    <w:rsid w:val="000A345C"/>
    <w:rsid w:val="000B24B1"/>
    <w:rsid w:val="000C20DA"/>
    <w:rsid w:val="000C2C55"/>
    <w:rsid w:val="000C3A1E"/>
    <w:rsid w:val="000C6506"/>
    <w:rsid w:val="000D0799"/>
    <w:rsid w:val="000D1D17"/>
    <w:rsid w:val="000D5282"/>
    <w:rsid w:val="000E7DDB"/>
    <w:rsid w:val="000F4943"/>
    <w:rsid w:val="000F6FDC"/>
    <w:rsid w:val="00105453"/>
    <w:rsid w:val="00107496"/>
    <w:rsid w:val="001147D8"/>
    <w:rsid w:val="0011774E"/>
    <w:rsid w:val="001226F9"/>
    <w:rsid w:val="00123619"/>
    <w:rsid w:val="001306FC"/>
    <w:rsid w:val="00131110"/>
    <w:rsid w:val="00133448"/>
    <w:rsid w:val="001350C2"/>
    <w:rsid w:val="0013531B"/>
    <w:rsid w:val="00140C5F"/>
    <w:rsid w:val="00146C71"/>
    <w:rsid w:val="0015064C"/>
    <w:rsid w:val="00150664"/>
    <w:rsid w:val="00166CB0"/>
    <w:rsid w:val="00167A3A"/>
    <w:rsid w:val="001703D9"/>
    <w:rsid w:val="001704D6"/>
    <w:rsid w:val="00170B62"/>
    <w:rsid w:val="00171109"/>
    <w:rsid w:val="00172866"/>
    <w:rsid w:val="001819A6"/>
    <w:rsid w:val="00182945"/>
    <w:rsid w:val="00190815"/>
    <w:rsid w:val="001947B0"/>
    <w:rsid w:val="001A121B"/>
    <w:rsid w:val="001B4436"/>
    <w:rsid w:val="001B4AA3"/>
    <w:rsid w:val="001B731E"/>
    <w:rsid w:val="001C16C5"/>
    <w:rsid w:val="001C1DFB"/>
    <w:rsid w:val="001C262A"/>
    <w:rsid w:val="001C29C5"/>
    <w:rsid w:val="001D282B"/>
    <w:rsid w:val="001E00B5"/>
    <w:rsid w:val="001E2A0C"/>
    <w:rsid w:val="001E4773"/>
    <w:rsid w:val="001E7376"/>
    <w:rsid w:val="001F0AFE"/>
    <w:rsid w:val="001F6EA5"/>
    <w:rsid w:val="001F7C8E"/>
    <w:rsid w:val="002117C9"/>
    <w:rsid w:val="00214E8D"/>
    <w:rsid w:val="00220EC4"/>
    <w:rsid w:val="00224D04"/>
    <w:rsid w:val="0023605D"/>
    <w:rsid w:val="002378BA"/>
    <w:rsid w:val="002412D6"/>
    <w:rsid w:val="00242199"/>
    <w:rsid w:val="002429FA"/>
    <w:rsid w:val="0025094D"/>
    <w:rsid w:val="002514C8"/>
    <w:rsid w:val="0026014B"/>
    <w:rsid w:val="00261DEC"/>
    <w:rsid w:val="00270610"/>
    <w:rsid w:val="00273E16"/>
    <w:rsid w:val="00275BB1"/>
    <w:rsid w:val="00276D4B"/>
    <w:rsid w:val="00277654"/>
    <w:rsid w:val="00277DB7"/>
    <w:rsid w:val="00283AAE"/>
    <w:rsid w:val="0028749E"/>
    <w:rsid w:val="002900C8"/>
    <w:rsid w:val="0029484C"/>
    <w:rsid w:val="0029505B"/>
    <w:rsid w:val="002965C8"/>
    <w:rsid w:val="00296BC8"/>
    <w:rsid w:val="002A08C8"/>
    <w:rsid w:val="002A13ED"/>
    <w:rsid w:val="002A17EC"/>
    <w:rsid w:val="002B3841"/>
    <w:rsid w:val="002B3B0B"/>
    <w:rsid w:val="002B4E5B"/>
    <w:rsid w:val="002B7EED"/>
    <w:rsid w:val="002C21C5"/>
    <w:rsid w:val="002C36DF"/>
    <w:rsid w:val="002C43D3"/>
    <w:rsid w:val="002C5189"/>
    <w:rsid w:val="002C5833"/>
    <w:rsid w:val="002C5C17"/>
    <w:rsid w:val="002D054A"/>
    <w:rsid w:val="002D0BBD"/>
    <w:rsid w:val="002D0D4D"/>
    <w:rsid w:val="002D1448"/>
    <w:rsid w:val="002D2AF6"/>
    <w:rsid w:val="002D3E60"/>
    <w:rsid w:val="002D6477"/>
    <w:rsid w:val="002F0336"/>
    <w:rsid w:val="002F07C9"/>
    <w:rsid w:val="002F7231"/>
    <w:rsid w:val="00303FA2"/>
    <w:rsid w:val="00305CA7"/>
    <w:rsid w:val="003138C7"/>
    <w:rsid w:val="0031552C"/>
    <w:rsid w:val="00316451"/>
    <w:rsid w:val="00320278"/>
    <w:rsid w:val="003239E0"/>
    <w:rsid w:val="00323FD3"/>
    <w:rsid w:val="003255D2"/>
    <w:rsid w:val="00325A30"/>
    <w:rsid w:val="00325B23"/>
    <w:rsid w:val="003277BB"/>
    <w:rsid w:val="00333F1D"/>
    <w:rsid w:val="00340368"/>
    <w:rsid w:val="00340DBE"/>
    <w:rsid w:val="003413C6"/>
    <w:rsid w:val="00342B3C"/>
    <w:rsid w:val="00342B9D"/>
    <w:rsid w:val="00343439"/>
    <w:rsid w:val="00351154"/>
    <w:rsid w:val="00352F14"/>
    <w:rsid w:val="003541EE"/>
    <w:rsid w:val="00362951"/>
    <w:rsid w:val="00374670"/>
    <w:rsid w:val="0037532B"/>
    <w:rsid w:val="00376411"/>
    <w:rsid w:val="003765FF"/>
    <w:rsid w:val="003800E8"/>
    <w:rsid w:val="00387681"/>
    <w:rsid w:val="0039260D"/>
    <w:rsid w:val="00396A7C"/>
    <w:rsid w:val="003A212A"/>
    <w:rsid w:val="003B33BF"/>
    <w:rsid w:val="003B3A05"/>
    <w:rsid w:val="003B4E59"/>
    <w:rsid w:val="003B501F"/>
    <w:rsid w:val="003B6DCF"/>
    <w:rsid w:val="003C4670"/>
    <w:rsid w:val="003C677E"/>
    <w:rsid w:val="003D092E"/>
    <w:rsid w:val="003D194E"/>
    <w:rsid w:val="003E2ABC"/>
    <w:rsid w:val="003E3510"/>
    <w:rsid w:val="003E3CDA"/>
    <w:rsid w:val="003E6E6C"/>
    <w:rsid w:val="003E7756"/>
    <w:rsid w:val="003F1F9D"/>
    <w:rsid w:val="003F28BC"/>
    <w:rsid w:val="003F52B8"/>
    <w:rsid w:val="003F5847"/>
    <w:rsid w:val="00402105"/>
    <w:rsid w:val="004025D9"/>
    <w:rsid w:val="00402B13"/>
    <w:rsid w:val="004077A2"/>
    <w:rsid w:val="0041048A"/>
    <w:rsid w:val="004117FD"/>
    <w:rsid w:val="00412611"/>
    <w:rsid w:val="00416B48"/>
    <w:rsid w:val="004174C6"/>
    <w:rsid w:val="004245B8"/>
    <w:rsid w:val="00425163"/>
    <w:rsid w:val="00433F31"/>
    <w:rsid w:val="004370F6"/>
    <w:rsid w:val="00437407"/>
    <w:rsid w:val="004409FE"/>
    <w:rsid w:val="00450888"/>
    <w:rsid w:val="0045586B"/>
    <w:rsid w:val="00455E6F"/>
    <w:rsid w:val="004605F8"/>
    <w:rsid w:val="00461197"/>
    <w:rsid w:val="004617FE"/>
    <w:rsid w:val="0046653B"/>
    <w:rsid w:val="00475015"/>
    <w:rsid w:val="0047605B"/>
    <w:rsid w:val="0048010B"/>
    <w:rsid w:val="00484D04"/>
    <w:rsid w:val="00487DD8"/>
    <w:rsid w:val="00491E35"/>
    <w:rsid w:val="0049248E"/>
    <w:rsid w:val="004A3647"/>
    <w:rsid w:val="004A4466"/>
    <w:rsid w:val="004B1754"/>
    <w:rsid w:val="004B4F20"/>
    <w:rsid w:val="004C2CB4"/>
    <w:rsid w:val="004C67C8"/>
    <w:rsid w:val="004C755B"/>
    <w:rsid w:val="004D11DE"/>
    <w:rsid w:val="004D1F95"/>
    <w:rsid w:val="004D6EDB"/>
    <w:rsid w:val="004D6F7F"/>
    <w:rsid w:val="004E2EFD"/>
    <w:rsid w:val="004E537B"/>
    <w:rsid w:val="004E7EDF"/>
    <w:rsid w:val="004F22F5"/>
    <w:rsid w:val="004F449A"/>
    <w:rsid w:val="004F4E9A"/>
    <w:rsid w:val="004F4F63"/>
    <w:rsid w:val="00500550"/>
    <w:rsid w:val="0050283B"/>
    <w:rsid w:val="00505134"/>
    <w:rsid w:val="00505C5D"/>
    <w:rsid w:val="00511631"/>
    <w:rsid w:val="005133E8"/>
    <w:rsid w:val="0051340B"/>
    <w:rsid w:val="0051408C"/>
    <w:rsid w:val="005163FF"/>
    <w:rsid w:val="005177D1"/>
    <w:rsid w:val="005179F6"/>
    <w:rsid w:val="00520D16"/>
    <w:rsid w:val="00522CFF"/>
    <w:rsid w:val="00526DE3"/>
    <w:rsid w:val="0052749E"/>
    <w:rsid w:val="0053040A"/>
    <w:rsid w:val="00533A01"/>
    <w:rsid w:val="005400DD"/>
    <w:rsid w:val="00541CF2"/>
    <w:rsid w:val="0054224C"/>
    <w:rsid w:val="005432E3"/>
    <w:rsid w:val="00551393"/>
    <w:rsid w:val="005525C9"/>
    <w:rsid w:val="005569A7"/>
    <w:rsid w:val="00561147"/>
    <w:rsid w:val="00561C96"/>
    <w:rsid w:val="005632BC"/>
    <w:rsid w:val="005828FD"/>
    <w:rsid w:val="005875DA"/>
    <w:rsid w:val="00591980"/>
    <w:rsid w:val="00591E44"/>
    <w:rsid w:val="00593E96"/>
    <w:rsid w:val="00596892"/>
    <w:rsid w:val="005A08F3"/>
    <w:rsid w:val="005A125D"/>
    <w:rsid w:val="005A13F6"/>
    <w:rsid w:val="005A5BFC"/>
    <w:rsid w:val="005A65C8"/>
    <w:rsid w:val="005B27DF"/>
    <w:rsid w:val="005C41B3"/>
    <w:rsid w:val="005C522F"/>
    <w:rsid w:val="005C52BD"/>
    <w:rsid w:val="005C7436"/>
    <w:rsid w:val="005D3D2C"/>
    <w:rsid w:val="005D58A6"/>
    <w:rsid w:val="005E0174"/>
    <w:rsid w:val="005E0FE2"/>
    <w:rsid w:val="005E15B9"/>
    <w:rsid w:val="005E3D70"/>
    <w:rsid w:val="005E4580"/>
    <w:rsid w:val="005E46F7"/>
    <w:rsid w:val="005F23B4"/>
    <w:rsid w:val="005F38A8"/>
    <w:rsid w:val="005F3B1E"/>
    <w:rsid w:val="005F449D"/>
    <w:rsid w:val="006122AD"/>
    <w:rsid w:val="00614DC1"/>
    <w:rsid w:val="00616F39"/>
    <w:rsid w:val="00620D07"/>
    <w:rsid w:val="006229EB"/>
    <w:rsid w:val="0063122A"/>
    <w:rsid w:val="00631CAB"/>
    <w:rsid w:val="00633979"/>
    <w:rsid w:val="00641518"/>
    <w:rsid w:val="006433C5"/>
    <w:rsid w:val="00661190"/>
    <w:rsid w:val="00661A5D"/>
    <w:rsid w:val="006666DC"/>
    <w:rsid w:val="00666F9E"/>
    <w:rsid w:val="00670FAB"/>
    <w:rsid w:val="006808B9"/>
    <w:rsid w:val="006875F4"/>
    <w:rsid w:val="00690B70"/>
    <w:rsid w:val="00692679"/>
    <w:rsid w:val="00692C70"/>
    <w:rsid w:val="006A4DF0"/>
    <w:rsid w:val="006A5498"/>
    <w:rsid w:val="006B0F29"/>
    <w:rsid w:val="006B366A"/>
    <w:rsid w:val="006B6644"/>
    <w:rsid w:val="006C0DB9"/>
    <w:rsid w:val="006C1534"/>
    <w:rsid w:val="006C38F4"/>
    <w:rsid w:val="006C4089"/>
    <w:rsid w:val="006D1037"/>
    <w:rsid w:val="006D2796"/>
    <w:rsid w:val="006D3927"/>
    <w:rsid w:val="006D4572"/>
    <w:rsid w:val="006E0916"/>
    <w:rsid w:val="006E16FD"/>
    <w:rsid w:val="006E4F12"/>
    <w:rsid w:val="006E720B"/>
    <w:rsid w:val="006F0AE3"/>
    <w:rsid w:val="006F62D5"/>
    <w:rsid w:val="006F6798"/>
    <w:rsid w:val="00700B4A"/>
    <w:rsid w:val="00702A2A"/>
    <w:rsid w:val="00704FD1"/>
    <w:rsid w:val="00705C22"/>
    <w:rsid w:val="00707E12"/>
    <w:rsid w:val="0071467B"/>
    <w:rsid w:val="00714C0A"/>
    <w:rsid w:val="00717B1D"/>
    <w:rsid w:val="007208AE"/>
    <w:rsid w:val="007247A2"/>
    <w:rsid w:val="007277EB"/>
    <w:rsid w:val="0073417A"/>
    <w:rsid w:val="007356A8"/>
    <w:rsid w:val="00736676"/>
    <w:rsid w:val="0073785E"/>
    <w:rsid w:val="00742D0E"/>
    <w:rsid w:val="00742DB5"/>
    <w:rsid w:val="007508E1"/>
    <w:rsid w:val="007553EE"/>
    <w:rsid w:val="00756CB0"/>
    <w:rsid w:val="007624BA"/>
    <w:rsid w:val="00765C55"/>
    <w:rsid w:val="0077198B"/>
    <w:rsid w:val="0077207B"/>
    <w:rsid w:val="00772089"/>
    <w:rsid w:val="00772893"/>
    <w:rsid w:val="0078262D"/>
    <w:rsid w:val="00790B97"/>
    <w:rsid w:val="007946F1"/>
    <w:rsid w:val="00797557"/>
    <w:rsid w:val="00797B19"/>
    <w:rsid w:val="007A3A91"/>
    <w:rsid w:val="007A3EA1"/>
    <w:rsid w:val="007A4FDB"/>
    <w:rsid w:val="007A73A7"/>
    <w:rsid w:val="007A7C03"/>
    <w:rsid w:val="007B0744"/>
    <w:rsid w:val="007B0B70"/>
    <w:rsid w:val="007B180E"/>
    <w:rsid w:val="007B255F"/>
    <w:rsid w:val="007B3A70"/>
    <w:rsid w:val="007B6733"/>
    <w:rsid w:val="007C0929"/>
    <w:rsid w:val="007C13F3"/>
    <w:rsid w:val="007C2777"/>
    <w:rsid w:val="007C55B8"/>
    <w:rsid w:val="007C6DA9"/>
    <w:rsid w:val="007D77C8"/>
    <w:rsid w:val="007E07AD"/>
    <w:rsid w:val="007E1BAB"/>
    <w:rsid w:val="007E4BD5"/>
    <w:rsid w:val="007E5853"/>
    <w:rsid w:val="007E5B74"/>
    <w:rsid w:val="007E7448"/>
    <w:rsid w:val="007F1015"/>
    <w:rsid w:val="007F355C"/>
    <w:rsid w:val="007F5CBC"/>
    <w:rsid w:val="007F5EBA"/>
    <w:rsid w:val="007F7337"/>
    <w:rsid w:val="00807066"/>
    <w:rsid w:val="00810A65"/>
    <w:rsid w:val="00813BA2"/>
    <w:rsid w:val="00817123"/>
    <w:rsid w:val="00817857"/>
    <w:rsid w:val="00820FD6"/>
    <w:rsid w:val="008214C2"/>
    <w:rsid w:val="008266F6"/>
    <w:rsid w:val="00830A41"/>
    <w:rsid w:val="0083121E"/>
    <w:rsid w:val="008328E4"/>
    <w:rsid w:val="0083703F"/>
    <w:rsid w:val="008473BD"/>
    <w:rsid w:val="00851A5B"/>
    <w:rsid w:val="008527D8"/>
    <w:rsid w:val="00864BC7"/>
    <w:rsid w:val="00865509"/>
    <w:rsid w:val="0086710A"/>
    <w:rsid w:val="00875B68"/>
    <w:rsid w:val="0087681F"/>
    <w:rsid w:val="0088097F"/>
    <w:rsid w:val="00887815"/>
    <w:rsid w:val="008902C5"/>
    <w:rsid w:val="008911B0"/>
    <w:rsid w:val="00894962"/>
    <w:rsid w:val="00895D02"/>
    <w:rsid w:val="008A0798"/>
    <w:rsid w:val="008A1D3A"/>
    <w:rsid w:val="008A2459"/>
    <w:rsid w:val="008A25C6"/>
    <w:rsid w:val="008A3578"/>
    <w:rsid w:val="008A7644"/>
    <w:rsid w:val="008A7AA4"/>
    <w:rsid w:val="008B2D00"/>
    <w:rsid w:val="008C63B4"/>
    <w:rsid w:val="008D0B34"/>
    <w:rsid w:val="008D1911"/>
    <w:rsid w:val="008D265F"/>
    <w:rsid w:val="008D31DA"/>
    <w:rsid w:val="008D7AC4"/>
    <w:rsid w:val="008E11A5"/>
    <w:rsid w:val="008E21D0"/>
    <w:rsid w:val="008E3368"/>
    <w:rsid w:val="008E3B97"/>
    <w:rsid w:val="008E549B"/>
    <w:rsid w:val="008F061F"/>
    <w:rsid w:val="008F2DD4"/>
    <w:rsid w:val="008F4B07"/>
    <w:rsid w:val="008F6CC2"/>
    <w:rsid w:val="00900254"/>
    <w:rsid w:val="00903BBA"/>
    <w:rsid w:val="0090457B"/>
    <w:rsid w:val="0091143E"/>
    <w:rsid w:val="00914BA5"/>
    <w:rsid w:val="00915D48"/>
    <w:rsid w:val="00922FF5"/>
    <w:rsid w:val="009257BF"/>
    <w:rsid w:val="0092750B"/>
    <w:rsid w:val="00931F1C"/>
    <w:rsid w:val="009343DA"/>
    <w:rsid w:val="009353A2"/>
    <w:rsid w:val="00941059"/>
    <w:rsid w:val="00943758"/>
    <w:rsid w:val="00943E40"/>
    <w:rsid w:val="00965A10"/>
    <w:rsid w:val="00965D6A"/>
    <w:rsid w:val="00972715"/>
    <w:rsid w:val="0097511F"/>
    <w:rsid w:val="00976E91"/>
    <w:rsid w:val="00990683"/>
    <w:rsid w:val="0099138D"/>
    <w:rsid w:val="0099345C"/>
    <w:rsid w:val="0099532A"/>
    <w:rsid w:val="009956E7"/>
    <w:rsid w:val="00996192"/>
    <w:rsid w:val="00997362"/>
    <w:rsid w:val="009A1FA0"/>
    <w:rsid w:val="009A4031"/>
    <w:rsid w:val="009A5083"/>
    <w:rsid w:val="009A6C09"/>
    <w:rsid w:val="009B3EDB"/>
    <w:rsid w:val="009B4638"/>
    <w:rsid w:val="009B623D"/>
    <w:rsid w:val="009C102B"/>
    <w:rsid w:val="009C15EA"/>
    <w:rsid w:val="009C1D4A"/>
    <w:rsid w:val="009C6958"/>
    <w:rsid w:val="009D0121"/>
    <w:rsid w:val="009D31FC"/>
    <w:rsid w:val="009D46A4"/>
    <w:rsid w:val="009D4791"/>
    <w:rsid w:val="009D55F8"/>
    <w:rsid w:val="009E0841"/>
    <w:rsid w:val="009E0D16"/>
    <w:rsid w:val="009E3286"/>
    <w:rsid w:val="009E7C02"/>
    <w:rsid w:val="009F35CC"/>
    <w:rsid w:val="009F5FBF"/>
    <w:rsid w:val="00A031E8"/>
    <w:rsid w:val="00A10490"/>
    <w:rsid w:val="00A14528"/>
    <w:rsid w:val="00A206A3"/>
    <w:rsid w:val="00A22208"/>
    <w:rsid w:val="00A240DF"/>
    <w:rsid w:val="00A36B63"/>
    <w:rsid w:val="00A40E90"/>
    <w:rsid w:val="00A45CD5"/>
    <w:rsid w:val="00A50E1F"/>
    <w:rsid w:val="00A51C73"/>
    <w:rsid w:val="00A5460A"/>
    <w:rsid w:val="00A560D7"/>
    <w:rsid w:val="00A603BC"/>
    <w:rsid w:val="00A66221"/>
    <w:rsid w:val="00A67662"/>
    <w:rsid w:val="00A70F8C"/>
    <w:rsid w:val="00A71230"/>
    <w:rsid w:val="00A740D6"/>
    <w:rsid w:val="00A7554D"/>
    <w:rsid w:val="00A77A8D"/>
    <w:rsid w:val="00A83D47"/>
    <w:rsid w:val="00A8450A"/>
    <w:rsid w:val="00A8745B"/>
    <w:rsid w:val="00A9223C"/>
    <w:rsid w:val="00AA16BF"/>
    <w:rsid w:val="00AA2254"/>
    <w:rsid w:val="00AA4C6A"/>
    <w:rsid w:val="00AA5279"/>
    <w:rsid w:val="00AA6F4E"/>
    <w:rsid w:val="00AB0037"/>
    <w:rsid w:val="00AB1DE2"/>
    <w:rsid w:val="00AB24F7"/>
    <w:rsid w:val="00AB6469"/>
    <w:rsid w:val="00AC339D"/>
    <w:rsid w:val="00AC600D"/>
    <w:rsid w:val="00AC695E"/>
    <w:rsid w:val="00AD1B05"/>
    <w:rsid w:val="00AD4D79"/>
    <w:rsid w:val="00AD4FDE"/>
    <w:rsid w:val="00AD675B"/>
    <w:rsid w:val="00AD7548"/>
    <w:rsid w:val="00AD7A30"/>
    <w:rsid w:val="00AD7E95"/>
    <w:rsid w:val="00AD7FD8"/>
    <w:rsid w:val="00AE4C67"/>
    <w:rsid w:val="00AE5EB0"/>
    <w:rsid w:val="00AF1391"/>
    <w:rsid w:val="00AF35EE"/>
    <w:rsid w:val="00B04182"/>
    <w:rsid w:val="00B1160E"/>
    <w:rsid w:val="00B134E3"/>
    <w:rsid w:val="00B25EBE"/>
    <w:rsid w:val="00B26562"/>
    <w:rsid w:val="00B30CD3"/>
    <w:rsid w:val="00B31600"/>
    <w:rsid w:val="00B3229A"/>
    <w:rsid w:val="00B329EE"/>
    <w:rsid w:val="00B33480"/>
    <w:rsid w:val="00B36C83"/>
    <w:rsid w:val="00B41624"/>
    <w:rsid w:val="00B42CAD"/>
    <w:rsid w:val="00B435C0"/>
    <w:rsid w:val="00B43BD8"/>
    <w:rsid w:val="00B44C26"/>
    <w:rsid w:val="00B46A82"/>
    <w:rsid w:val="00B54334"/>
    <w:rsid w:val="00B54A32"/>
    <w:rsid w:val="00B54C70"/>
    <w:rsid w:val="00B55AB7"/>
    <w:rsid w:val="00B57599"/>
    <w:rsid w:val="00B61B6C"/>
    <w:rsid w:val="00B627D6"/>
    <w:rsid w:val="00B63049"/>
    <w:rsid w:val="00B63D06"/>
    <w:rsid w:val="00B64083"/>
    <w:rsid w:val="00B65F2E"/>
    <w:rsid w:val="00B67076"/>
    <w:rsid w:val="00B95295"/>
    <w:rsid w:val="00B9629D"/>
    <w:rsid w:val="00B96FC4"/>
    <w:rsid w:val="00BA07F9"/>
    <w:rsid w:val="00BA1CF5"/>
    <w:rsid w:val="00BA264C"/>
    <w:rsid w:val="00BA51AA"/>
    <w:rsid w:val="00BB5130"/>
    <w:rsid w:val="00BB534D"/>
    <w:rsid w:val="00BB7F98"/>
    <w:rsid w:val="00BC32AB"/>
    <w:rsid w:val="00BC35F7"/>
    <w:rsid w:val="00BC5F63"/>
    <w:rsid w:val="00BD6B27"/>
    <w:rsid w:val="00BE06D1"/>
    <w:rsid w:val="00BE6925"/>
    <w:rsid w:val="00BF2389"/>
    <w:rsid w:val="00BF4014"/>
    <w:rsid w:val="00BF734D"/>
    <w:rsid w:val="00C1771F"/>
    <w:rsid w:val="00C21396"/>
    <w:rsid w:val="00C25593"/>
    <w:rsid w:val="00C25965"/>
    <w:rsid w:val="00C262E0"/>
    <w:rsid w:val="00C276E5"/>
    <w:rsid w:val="00C30E1E"/>
    <w:rsid w:val="00C36CA1"/>
    <w:rsid w:val="00C41FA5"/>
    <w:rsid w:val="00C4456A"/>
    <w:rsid w:val="00C459CE"/>
    <w:rsid w:val="00C46B35"/>
    <w:rsid w:val="00C51379"/>
    <w:rsid w:val="00C52F75"/>
    <w:rsid w:val="00C55CF7"/>
    <w:rsid w:val="00C61ABA"/>
    <w:rsid w:val="00C66032"/>
    <w:rsid w:val="00C66346"/>
    <w:rsid w:val="00C67720"/>
    <w:rsid w:val="00C713D1"/>
    <w:rsid w:val="00C71911"/>
    <w:rsid w:val="00C72873"/>
    <w:rsid w:val="00C72913"/>
    <w:rsid w:val="00C74883"/>
    <w:rsid w:val="00C76AC8"/>
    <w:rsid w:val="00C87C6A"/>
    <w:rsid w:val="00C91BC6"/>
    <w:rsid w:val="00C93FF7"/>
    <w:rsid w:val="00C94BAE"/>
    <w:rsid w:val="00C97318"/>
    <w:rsid w:val="00CA4694"/>
    <w:rsid w:val="00CA5608"/>
    <w:rsid w:val="00CA565C"/>
    <w:rsid w:val="00CB22DF"/>
    <w:rsid w:val="00CB40CE"/>
    <w:rsid w:val="00CB57FD"/>
    <w:rsid w:val="00CC0252"/>
    <w:rsid w:val="00CC20C0"/>
    <w:rsid w:val="00CC557D"/>
    <w:rsid w:val="00CC689D"/>
    <w:rsid w:val="00CD0597"/>
    <w:rsid w:val="00CD05A9"/>
    <w:rsid w:val="00CD2254"/>
    <w:rsid w:val="00CE4D99"/>
    <w:rsid w:val="00CE71FA"/>
    <w:rsid w:val="00CE7560"/>
    <w:rsid w:val="00CF72EE"/>
    <w:rsid w:val="00D008BB"/>
    <w:rsid w:val="00D04956"/>
    <w:rsid w:val="00D0630D"/>
    <w:rsid w:val="00D071DA"/>
    <w:rsid w:val="00D131ED"/>
    <w:rsid w:val="00D20710"/>
    <w:rsid w:val="00D2754A"/>
    <w:rsid w:val="00D30EA6"/>
    <w:rsid w:val="00D327C2"/>
    <w:rsid w:val="00D32BC9"/>
    <w:rsid w:val="00D376BF"/>
    <w:rsid w:val="00D46F84"/>
    <w:rsid w:val="00D475CD"/>
    <w:rsid w:val="00D47D29"/>
    <w:rsid w:val="00D50F76"/>
    <w:rsid w:val="00D53658"/>
    <w:rsid w:val="00D546CD"/>
    <w:rsid w:val="00D54B6A"/>
    <w:rsid w:val="00D57075"/>
    <w:rsid w:val="00D578EB"/>
    <w:rsid w:val="00D660FD"/>
    <w:rsid w:val="00D663A6"/>
    <w:rsid w:val="00D66DF2"/>
    <w:rsid w:val="00D7032D"/>
    <w:rsid w:val="00D72535"/>
    <w:rsid w:val="00D72DDF"/>
    <w:rsid w:val="00D7756C"/>
    <w:rsid w:val="00D80D30"/>
    <w:rsid w:val="00D81477"/>
    <w:rsid w:val="00D82E77"/>
    <w:rsid w:val="00D85E32"/>
    <w:rsid w:val="00D90CC8"/>
    <w:rsid w:val="00D93B34"/>
    <w:rsid w:val="00D94754"/>
    <w:rsid w:val="00D95EAC"/>
    <w:rsid w:val="00D962CB"/>
    <w:rsid w:val="00D978DD"/>
    <w:rsid w:val="00D97A46"/>
    <w:rsid w:val="00DA38E7"/>
    <w:rsid w:val="00DB71A6"/>
    <w:rsid w:val="00DC0FA2"/>
    <w:rsid w:val="00DC3972"/>
    <w:rsid w:val="00DC4BAC"/>
    <w:rsid w:val="00DC68A4"/>
    <w:rsid w:val="00DC79F7"/>
    <w:rsid w:val="00DF338E"/>
    <w:rsid w:val="00DF7384"/>
    <w:rsid w:val="00E02066"/>
    <w:rsid w:val="00E04333"/>
    <w:rsid w:val="00E0707B"/>
    <w:rsid w:val="00E07B90"/>
    <w:rsid w:val="00E07C3C"/>
    <w:rsid w:val="00E11735"/>
    <w:rsid w:val="00E1485D"/>
    <w:rsid w:val="00E17BA9"/>
    <w:rsid w:val="00E2634D"/>
    <w:rsid w:val="00E3039A"/>
    <w:rsid w:val="00E326AE"/>
    <w:rsid w:val="00E337A8"/>
    <w:rsid w:val="00E33CE8"/>
    <w:rsid w:val="00E40F53"/>
    <w:rsid w:val="00E431F3"/>
    <w:rsid w:val="00E44124"/>
    <w:rsid w:val="00E47D02"/>
    <w:rsid w:val="00E541F6"/>
    <w:rsid w:val="00E54CDB"/>
    <w:rsid w:val="00E55DFB"/>
    <w:rsid w:val="00E611C7"/>
    <w:rsid w:val="00E62B1B"/>
    <w:rsid w:val="00E656F2"/>
    <w:rsid w:val="00E70B3D"/>
    <w:rsid w:val="00E70BB6"/>
    <w:rsid w:val="00E716D8"/>
    <w:rsid w:val="00E726F0"/>
    <w:rsid w:val="00E72B71"/>
    <w:rsid w:val="00E76C36"/>
    <w:rsid w:val="00E81530"/>
    <w:rsid w:val="00E82CE6"/>
    <w:rsid w:val="00E8513C"/>
    <w:rsid w:val="00E85D69"/>
    <w:rsid w:val="00E86155"/>
    <w:rsid w:val="00E91E06"/>
    <w:rsid w:val="00E921F0"/>
    <w:rsid w:val="00E96132"/>
    <w:rsid w:val="00EA21AB"/>
    <w:rsid w:val="00EA343E"/>
    <w:rsid w:val="00EA76CF"/>
    <w:rsid w:val="00EB294E"/>
    <w:rsid w:val="00EB2B8F"/>
    <w:rsid w:val="00EB4443"/>
    <w:rsid w:val="00EB6949"/>
    <w:rsid w:val="00EC0ECA"/>
    <w:rsid w:val="00EC3BF3"/>
    <w:rsid w:val="00EC40FB"/>
    <w:rsid w:val="00EC5A8F"/>
    <w:rsid w:val="00EC62FE"/>
    <w:rsid w:val="00ED09FE"/>
    <w:rsid w:val="00ED17CE"/>
    <w:rsid w:val="00EE265C"/>
    <w:rsid w:val="00EE550E"/>
    <w:rsid w:val="00EE5606"/>
    <w:rsid w:val="00EF0818"/>
    <w:rsid w:val="00EF625F"/>
    <w:rsid w:val="00EF72DB"/>
    <w:rsid w:val="00F04828"/>
    <w:rsid w:val="00F05592"/>
    <w:rsid w:val="00F1756E"/>
    <w:rsid w:val="00F224EC"/>
    <w:rsid w:val="00F40E8C"/>
    <w:rsid w:val="00F41BF5"/>
    <w:rsid w:val="00F41CC6"/>
    <w:rsid w:val="00F43790"/>
    <w:rsid w:val="00F43DE9"/>
    <w:rsid w:val="00F45B6B"/>
    <w:rsid w:val="00F51F8F"/>
    <w:rsid w:val="00F54B2F"/>
    <w:rsid w:val="00F61A47"/>
    <w:rsid w:val="00F63E43"/>
    <w:rsid w:val="00F655E7"/>
    <w:rsid w:val="00F661F2"/>
    <w:rsid w:val="00F807D6"/>
    <w:rsid w:val="00F81D28"/>
    <w:rsid w:val="00F82165"/>
    <w:rsid w:val="00F86F4F"/>
    <w:rsid w:val="00F90489"/>
    <w:rsid w:val="00F91E9B"/>
    <w:rsid w:val="00FA0D5D"/>
    <w:rsid w:val="00FB223B"/>
    <w:rsid w:val="00FB51EC"/>
    <w:rsid w:val="00FB5271"/>
    <w:rsid w:val="00FB5731"/>
    <w:rsid w:val="00FB74EC"/>
    <w:rsid w:val="00FB7D01"/>
    <w:rsid w:val="00FC2D2F"/>
    <w:rsid w:val="00FD6E08"/>
    <w:rsid w:val="00FD6E6A"/>
    <w:rsid w:val="00FE06F0"/>
    <w:rsid w:val="00FE0AC4"/>
    <w:rsid w:val="00FE2E3E"/>
    <w:rsid w:val="00FE7972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BA414"/>
  <w15:docId w15:val="{FBBEE16D-CF42-488D-B8B7-A29CCED1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E65"/>
    <w:pPr>
      <w:spacing w:after="44" w:line="216" w:lineRule="auto"/>
      <w:ind w:left="29" w:firstLine="4"/>
      <w:jc w:val="both"/>
    </w:pPr>
    <w:rPr>
      <w:rFonts w:ascii="Calibri" w:eastAsia="Calibri" w:hAnsi="Calibri" w:cs="Calibri"/>
      <w:color w:val="000000"/>
      <w:sz w:val="26"/>
    </w:rPr>
  </w:style>
  <w:style w:type="paragraph" w:styleId="Heading1">
    <w:name w:val="heading 1"/>
    <w:next w:val="Normal"/>
    <w:link w:val="Heading1Char"/>
    <w:uiPriority w:val="9"/>
    <w:qFormat/>
    <w:rsid w:val="00094E65"/>
    <w:pPr>
      <w:keepNext/>
      <w:keepLines/>
      <w:spacing w:after="161" w:line="252" w:lineRule="auto"/>
      <w:ind w:left="53" w:hanging="10"/>
      <w:outlineLvl w:val="0"/>
    </w:pPr>
    <w:rPr>
      <w:rFonts w:ascii="Calibri" w:eastAsia="Calibri" w:hAnsi="Calibri" w:cs="Calibri"/>
      <w:color w:val="000000"/>
      <w:sz w:val="30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rsid w:val="00094E65"/>
    <w:pPr>
      <w:keepNext/>
      <w:keepLines/>
      <w:spacing w:after="174" w:line="252" w:lineRule="auto"/>
      <w:ind w:left="63" w:hanging="10"/>
      <w:outlineLvl w:val="1"/>
    </w:pPr>
    <w:rPr>
      <w:rFonts w:ascii="Calibri" w:eastAsia="Calibri" w:hAnsi="Calibri" w:cs="Calibri"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E65"/>
    <w:rPr>
      <w:rFonts w:ascii="Calibri" w:eastAsia="Calibri" w:hAnsi="Calibri" w:cs="Calibri"/>
      <w:color w:val="000000"/>
      <w:sz w:val="30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094E65"/>
    <w:rPr>
      <w:rFonts w:ascii="Calibri" w:eastAsia="Calibri" w:hAnsi="Calibri" w:cs="Calibri"/>
      <w:color w:val="000000"/>
      <w:sz w:val="28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094E6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4E65"/>
    <w:pPr>
      <w:ind w:left="720"/>
      <w:contextualSpacing/>
    </w:pPr>
  </w:style>
  <w:style w:type="paragraph" w:customStyle="1" w:styleId="Default">
    <w:name w:val="Default"/>
    <w:rsid w:val="00094E6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72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0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en.freeman@rehab.alabama.go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50A91-564F-4818-86F6-147E8659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Freeman, Karen (Rehab)</dc:creator>
  <cp:keywords/>
  <dc:description/>
  <cp:lastModifiedBy>Strother, Hannah (Rehab)</cp:lastModifiedBy>
  <cp:revision>2</cp:revision>
  <cp:lastPrinted>2024-11-21T18:15:00Z</cp:lastPrinted>
  <dcterms:created xsi:type="dcterms:W3CDTF">2025-02-14T14:52:00Z</dcterms:created>
  <dcterms:modified xsi:type="dcterms:W3CDTF">2025-02-14T14:52:00Z</dcterms:modified>
</cp:coreProperties>
</file>